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A429A7">
        <w:rPr>
          <w:b/>
          <w:noProof/>
          <w:sz w:val="24"/>
        </w:rPr>
        <w:t>07</w:t>
      </w:r>
      <w:r w:rsidR="0037292D">
        <w:rPr>
          <w:b/>
          <w:noProof/>
          <w:sz w:val="24"/>
        </w:rPr>
        <w:t>3</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C736E" w:rsidP="0029588B">
            <w:pPr>
              <w:pStyle w:val="CRCoverPage"/>
              <w:spacing w:after="0"/>
              <w:jc w:val="right"/>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292D" w:rsidP="0037292D">
            <w:pPr>
              <w:pStyle w:val="CRCoverPage"/>
              <w:spacing w:after="0"/>
              <w:jc w:val="center"/>
              <w:rPr>
                <w:noProof/>
              </w:rPr>
            </w:pPr>
            <w:r>
              <w:rPr>
                <w:b/>
                <w:noProof/>
                <w:sz w:val="28"/>
              </w:rPr>
              <w:t>0235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161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1610" w:rsidP="0028602B">
            <w:pPr>
              <w:pStyle w:val="CRCoverPage"/>
              <w:spacing w:after="0"/>
              <w:jc w:val="center"/>
              <w:rPr>
                <w:noProof/>
                <w:sz w:val="28"/>
              </w:rPr>
            </w:pPr>
            <w:r>
              <w:rPr>
                <w:b/>
                <w:noProof/>
                <w:sz w:val="28"/>
              </w:rPr>
              <w:t>16.</w:t>
            </w:r>
            <w:r w:rsidR="0028602B">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72142" w:rsidTr="00547111">
        <w:tc>
          <w:tcPr>
            <w:tcW w:w="1843" w:type="dxa"/>
            <w:tcBorders>
              <w:top w:val="single" w:sz="4" w:space="0" w:color="auto"/>
              <w:left w:val="single" w:sz="4" w:space="0" w:color="auto"/>
            </w:tcBorders>
          </w:tcPr>
          <w:p w:rsidR="00072142" w:rsidRDefault="00072142" w:rsidP="000721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72142" w:rsidRDefault="00AC736E" w:rsidP="00072142">
            <w:pPr>
              <w:pStyle w:val="CRCoverPage"/>
              <w:spacing w:after="0"/>
              <w:ind w:left="100"/>
              <w:rPr>
                <w:noProof/>
              </w:rPr>
            </w:pPr>
            <w:r>
              <w:t>Source AMF NGAP ID</w:t>
            </w:r>
          </w:p>
        </w:tc>
      </w:tr>
      <w:tr w:rsidR="00072142" w:rsidTr="00547111">
        <w:tc>
          <w:tcPr>
            <w:tcW w:w="1843" w:type="dxa"/>
            <w:tcBorders>
              <w:left w:val="single" w:sz="4" w:space="0" w:color="auto"/>
            </w:tcBorders>
          </w:tcPr>
          <w:p w:rsidR="00072142" w:rsidRDefault="00072142" w:rsidP="00072142">
            <w:pPr>
              <w:pStyle w:val="CRCoverPage"/>
              <w:spacing w:after="0"/>
              <w:rPr>
                <w:b/>
                <w:i/>
                <w:noProof/>
                <w:sz w:val="8"/>
                <w:szCs w:val="8"/>
              </w:rPr>
            </w:pPr>
          </w:p>
        </w:tc>
        <w:tc>
          <w:tcPr>
            <w:tcW w:w="7797" w:type="dxa"/>
            <w:gridSpan w:val="10"/>
            <w:tcBorders>
              <w:right w:val="single" w:sz="4" w:space="0" w:color="auto"/>
            </w:tcBorders>
          </w:tcPr>
          <w:p w:rsidR="00072142" w:rsidRDefault="00072142" w:rsidP="00072142">
            <w:pPr>
              <w:pStyle w:val="CRCoverPage"/>
              <w:spacing w:after="0"/>
              <w:rPr>
                <w:noProof/>
                <w:sz w:val="8"/>
                <w:szCs w:val="8"/>
              </w:rPr>
            </w:pPr>
          </w:p>
        </w:tc>
      </w:tr>
      <w:tr w:rsidR="00072142" w:rsidTr="00547111">
        <w:tc>
          <w:tcPr>
            <w:tcW w:w="1843" w:type="dxa"/>
            <w:tcBorders>
              <w:left w:val="single" w:sz="4" w:space="0" w:color="auto"/>
            </w:tcBorders>
          </w:tcPr>
          <w:p w:rsidR="00072142" w:rsidRDefault="00072142" w:rsidP="000721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72142" w:rsidRDefault="00072142" w:rsidP="00072142">
            <w:pPr>
              <w:pStyle w:val="CRCoverPage"/>
              <w:spacing w:after="0"/>
              <w:ind w:left="100"/>
              <w:rPr>
                <w:noProof/>
              </w:rPr>
            </w:pPr>
            <w:r>
              <w:rPr>
                <w:noProof/>
              </w:rPr>
              <w:t>Huawei</w:t>
            </w:r>
          </w:p>
        </w:tc>
      </w:tr>
      <w:tr w:rsidR="00072142" w:rsidTr="00547111">
        <w:tc>
          <w:tcPr>
            <w:tcW w:w="1843" w:type="dxa"/>
            <w:tcBorders>
              <w:left w:val="single" w:sz="4" w:space="0" w:color="auto"/>
            </w:tcBorders>
          </w:tcPr>
          <w:p w:rsidR="00072142" w:rsidRDefault="00072142" w:rsidP="000721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72142" w:rsidRDefault="00072142" w:rsidP="00072142">
            <w:pPr>
              <w:pStyle w:val="CRCoverPage"/>
              <w:spacing w:after="0"/>
              <w:ind w:left="100"/>
              <w:rPr>
                <w:noProof/>
              </w:rPr>
            </w:pPr>
            <w:r>
              <w:rPr>
                <w:noProof/>
              </w:rPr>
              <w:t>CT4</w:t>
            </w:r>
          </w:p>
        </w:tc>
      </w:tr>
      <w:tr w:rsidR="00072142" w:rsidTr="00547111">
        <w:tc>
          <w:tcPr>
            <w:tcW w:w="1843" w:type="dxa"/>
            <w:tcBorders>
              <w:left w:val="single" w:sz="4" w:space="0" w:color="auto"/>
            </w:tcBorders>
          </w:tcPr>
          <w:p w:rsidR="00072142" w:rsidRDefault="00072142" w:rsidP="00072142">
            <w:pPr>
              <w:pStyle w:val="CRCoverPage"/>
              <w:spacing w:after="0"/>
              <w:rPr>
                <w:b/>
                <w:i/>
                <w:noProof/>
                <w:sz w:val="8"/>
                <w:szCs w:val="8"/>
              </w:rPr>
            </w:pPr>
          </w:p>
        </w:tc>
        <w:tc>
          <w:tcPr>
            <w:tcW w:w="7797" w:type="dxa"/>
            <w:gridSpan w:val="10"/>
            <w:tcBorders>
              <w:right w:val="single" w:sz="4" w:space="0" w:color="auto"/>
            </w:tcBorders>
          </w:tcPr>
          <w:p w:rsidR="00072142" w:rsidRDefault="00072142" w:rsidP="00072142">
            <w:pPr>
              <w:pStyle w:val="CRCoverPage"/>
              <w:spacing w:after="0"/>
              <w:rPr>
                <w:noProof/>
                <w:sz w:val="8"/>
                <w:szCs w:val="8"/>
              </w:rPr>
            </w:pPr>
          </w:p>
        </w:tc>
      </w:tr>
      <w:tr w:rsidR="00072142" w:rsidTr="00547111">
        <w:tc>
          <w:tcPr>
            <w:tcW w:w="1843" w:type="dxa"/>
            <w:tcBorders>
              <w:left w:val="single" w:sz="4" w:space="0" w:color="auto"/>
            </w:tcBorders>
          </w:tcPr>
          <w:p w:rsidR="00072142" w:rsidRDefault="00072142" w:rsidP="00072142">
            <w:pPr>
              <w:pStyle w:val="CRCoverPage"/>
              <w:tabs>
                <w:tab w:val="right" w:pos="1759"/>
              </w:tabs>
              <w:spacing w:after="0"/>
              <w:rPr>
                <w:b/>
                <w:i/>
                <w:noProof/>
              </w:rPr>
            </w:pPr>
            <w:r>
              <w:rPr>
                <w:b/>
                <w:i/>
                <w:noProof/>
              </w:rPr>
              <w:t>Work item code:</w:t>
            </w:r>
          </w:p>
        </w:tc>
        <w:tc>
          <w:tcPr>
            <w:tcW w:w="3686" w:type="dxa"/>
            <w:gridSpan w:val="5"/>
            <w:shd w:val="pct30" w:color="FFFF00" w:fill="auto"/>
          </w:tcPr>
          <w:p w:rsidR="00072142" w:rsidRDefault="00072142" w:rsidP="00072142">
            <w:pPr>
              <w:pStyle w:val="CRCoverPage"/>
              <w:spacing w:after="0"/>
              <w:ind w:left="100"/>
              <w:rPr>
                <w:noProof/>
              </w:rPr>
            </w:pPr>
            <w:r w:rsidRPr="00C72C5E">
              <w:rPr>
                <w:rFonts w:eastAsia="Batang" w:cs="Arial"/>
                <w:bCs/>
                <w:color w:val="000000"/>
                <w:lang w:eastAsia="ko-KR"/>
              </w:rPr>
              <w:t>5GS_Ph1-CT</w:t>
            </w:r>
          </w:p>
        </w:tc>
        <w:tc>
          <w:tcPr>
            <w:tcW w:w="567" w:type="dxa"/>
            <w:tcBorders>
              <w:left w:val="nil"/>
            </w:tcBorders>
          </w:tcPr>
          <w:p w:rsidR="00072142" w:rsidRDefault="00072142" w:rsidP="00072142">
            <w:pPr>
              <w:pStyle w:val="CRCoverPage"/>
              <w:spacing w:after="0"/>
              <w:ind w:right="100"/>
              <w:rPr>
                <w:noProof/>
              </w:rPr>
            </w:pPr>
          </w:p>
        </w:tc>
        <w:tc>
          <w:tcPr>
            <w:tcW w:w="1417" w:type="dxa"/>
            <w:gridSpan w:val="3"/>
            <w:tcBorders>
              <w:left w:val="nil"/>
            </w:tcBorders>
          </w:tcPr>
          <w:p w:rsidR="00072142" w:rsidRDefault="00072142" w:rsidP="000721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72142" w:rsidRDefault="00072142" w:rsidP="00072142">
            <w:pPr>
              <w:pStyle w:val="CRCoverPage"/>
              <w:spacing w:after="0"/>
              <w:ind w:left="100"/>
              <w:rPr>
                <w:noProof/>
              </w:rPr>
            </w:pPr>
            <w:r>
              <w:rPr>
                <w:noProof/>
              </w:rPr>
              <w:t>2019-09-19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214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7B0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C736E" w:rsidTr="00547111">
        <w:tc>
          <w:tcPr>
            <w:tcW w:w="2694" w:type="dxa"/>
            <w:gridSpan w:val="2"/>
            <w:tcBorders>
              <w:top w:val="single" w:sz="4" w:space="0" w:color="auto"/>
              <w:left w:val="single" w:sz="4" w:space="0" w:color="auto"/>
            </w:tcBorders>
          </w:tcPr>
          <w:p w:rsidR="00AC736E" w:rsidRDefault="00AC736E" w:rsidP="00AC73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736E" w:rsidRDefault="00AC736E" w:rsidP="00AC736E">
            <w:pPr>
              <w:pStyle w:val="CRCoverPage"/>
              <w:spacing w:after="0"/>
              <w:ind w:left="100"/>
              <w:rPr>
                <w:noProof/>
                <w:lang w:eastAsia="zh-CN"/>
              </w:rPr>
            </w:pPr>
            <w:r>
              <w:rPr>
                <w:rFonts w:hint="eastAsia"/>
                <w:noProof/>
                <w:lang w:eastAsia="zh-CN"/>
              </w:rPr>
              <w:t>I</w:t>
            </w:r>
            <w:r>
              <w:rPr>
                <w:noProof/>
                <w:lang w:eastAsia="zh-CN"/>
              </w:rPr>
              <w:t>n the registration with AMF reallocation procedure, after receving the registration request message from the UE, the ini</w:t>
            </w:r>
            <w:r w:rsidR="00CE0B6F">
              <w:rPr>
                <w:noProof/>
                <w:lang w:eastAsia="zh-CN"/>
              </w:rPr>
              <w:t>tial AMF may trigger the identit</w:t>
            </w:r>
            <w:r>
              <w:rPr>
                <w:noProof/>
                <w:lang w:eastAsia="zh-CN"/>
              </w:rPr>
              <w:t>y request/response with the UE to obt</w:t>
            </w:r>
            <w:r w:rsidR="00CE0B6F">
              <w:rPr>
                <w:noProof/>
                <w:lang w:eastAsia="zh-CN"/>
              </w:rPr>
              <w:t>ai</w:t>
            </w:r>
            <w:r>
              <w:rPr>
                <w:noProof/>
                <w:lang w:eastAsia="zh-CN"/>
              </w:rPr>
              <w:t>n the SUCI, trigger the authentication with the UE/AUSF/UDM to get the SUPI, and then perform the AMF redirect if the initial AMF is not able to serve all the S-NSSAIs of the UE.</w:t>
            </w:r>
          </w:p>
          <w:p w:rsidR="00AC736E" w:rsidRDefault="00AC736E" w:rsidP="00AC736E">
            <w:pPr>
              <w:pStyle w:val="CRCoverPage"/>
              <w:spacing w:after="0"/>
              <w:ind w:left="100"/>
              <w:rPr>
                <w:noProof/>
                <w:lang w:eastAsia="zh-CN"/>
              </w:rPr>
            </w:pPr>
          </w:p>
          <w:p w:rsidR="00AC736E" w:rsidRDefault="00AC736E" w:rsidP="00AC736E">
            <w:pPr>
              <w:pStyle w:val="CRCoverPage"/>
              <w:spacing w:after="0"/>
              <w:ind w:left="100"/>
              <w:rPr>
                <w:noProof/>
                <w:lang w:eastAsia="zh-CN"/>
              </w:rPr>
            </w:pPr>
            <w:r>
              <w:rPr>
                <w:noProof/>
                <w:lang w:eastAsia="zh-CN"/>
              </w:rPr>
              <w:t>Refer to clause 4.2.2.2.3 of TS 23.502, step2:</w:t>
            </w:r>
          </w:p>
          <w:p w:rsidR="00AC736E" w:rsidRDefault="00AC736E" w:rsidP="00AC736E">
            <w:pPr>
              <w:pStyle w:val="CRCoverPage"/>
              <w:spacing w:after="0"/>
              <w:ind w:left="100"/>
              <w:rPr>
                <w:noProof/>
                <w:lang w:eastAsia="zh-CN"/>
              </w:rPr>
            </w:pPr>
          </w:p>
          <w:p w:rsidR="00AC736E" w:rsidRPr="0074408F" w:rsidRDefault="00AC736E" w:rsidP="00AC736E">
            <w:pPr>
              <w:pStyle w:val="CRCoverPage"/>
              <w:spacing w:after="0"/>
              <w:ind w:left="100"/>
              <w:rPr>
                <w:i/>
                <w:noProof/>
                <w:lang w:eastAsia="zh-CN"/>
              </w:rPr>
            </w:pPr>
            <w:r w:rsidRPr="0074408F">
              <w:rPr>
                <w:i/>
              </w:rPr>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rsidR="00AC736E" w:rsidRDefault="00AC736E" w:rsidP="00AC736E">
            <w:pPr>
              <w:pStyle w:val="CRCoverPage"/>
              <w:spacing w:after="0"/>
              <w:ind w:left="100"/>
              <w:rPr>
                <w:noProof/>
                <w:lang w:eastAsia="zh-CN"/>
              </w:rPr>
            </w:pPr>
          </w:p>
          <w:p w:rsidR="00AC736E" w:rsidRDefault="00AC736E" w:rsidP="00AC736E">
            <w:pPr>
              <w:pStyle w:val="CRCoverPage"/>
              <w:spacing w:after="0"/>
              <w:ind w:left="100"/>
              <w:rPr>
                <w:lang w:eastAsia="zh-CN"/>
              </w:rPr>
            </w:pPr>
            <w:r>
              <w:rPr>
                <w:rFonts w:hint="eastAsia"/>
                <w:lang w:eastAsia="zh-CN"/>
              </w:rPr>
              <w:t>D</w:t>
            </w:r>
            <w:r>
              <w:rPr>
                <w:lang w:eastAsia="zh-CN"/>
              </w:rPr>
              <w:t>uring the identity request/authentication, the initial AMF send</w:t>
            </w:r>
            <w:r w:rsidR="00EB464A">
              <w:rPr>
                <w:lang w:eastAsia="zh-CN"/>
              </w:rPr>
              <w:t>s</w:t>
            </w:r>
            <w:r>
              <w:rPr>
                <w:lang w:eastAsia="zh-CN"/>
              </w:rPr>
              <w:t xml:space="preserve"> downlink NAS Transport message to the 5G-AN, including the related NAS message. AMF NGAP ID allocated by the initial AMF is also included in the downlink NAS Transport message, NGAP connection between 5G-AN and initial AMF has been established.</w:t>
            </w:r>
          </w:p>
          <w:p w:rsidR="00AC736E" w:rsidRDefault="00AC736E" w:rsidP="00AC736E">
            <w:pPr>
              <w:pStyle w:val="CRCoverPage"/>
              <w:spacing w:after="0"/>
              <w:ind w:left="100"/>
              <w:rPr>
                <w:lang w:eastAsia="zh-CN"/>
              </w:rPr>
            </w:pPr>
          </w:p>
          <w:p w:rsidR="00AC736E" w:rsidRDefault="00AC736E" w:rsidP="00AC736E">
            <w:pPr>
              <w:pStyle w:val="CRCoverPage"/>
              <w:spacing w:after="0"/>
              <w:ind w:left="100"/>
              <w:rPr>
                <w:noProof/>
                <w:lang w:eastAsia="zh-CN"/>
              </w:rPr>
            </w:pPr>
            <w:r>
              <w:rPr>
                <w:rFonts w:hint="eastAsia"/>
                <w:lang w:eastAsia="zh-CN"/>
              </w:rPr>
              <w:t>A</w:t>
            </w:r>
            <w:r>
              <w:rPr>
                <w:lang w:eastAsia="zh-CN"/>
              </w:rPr>
              <w:t>fter target AMF rece</w:t>
            </w:r>
            <w:r w:rsidR="00EB464A">
              <w:rPr>
                <w:lang w:eastAsia="zh-CN"/>
              </w:rPr>
              <w:t>i</w:t>
            </w:r>
            <w:r>
              <w:rPr>
                <w:lang w:eastAsia="zh-CN"/>
              </w:rPr>
              <w:t xml:space="preserve">ving the N1MessageNotifcation from the initial AMF, the target AMF may trigger the downlink NAS Transport to the 5G-AN according to the definition in </w:t>
            </w:r>
            <w:r>
              <w:rPr>
                <w:noProof/>
                <w:lang w:eastAsia="zh-CN"/>
              </w:rPr>
              <w:t>4.2.2.2.3 of TS 23.502, step8:</w:t>
            </w:r>
          </w:p>
          <w:p w:rsidR="00AC736E" w:rsidRDefault="00AC736E" w:rsidP="00AC736E">
            <w:pPr>
              <w:pStyle w:val="CRCoverPage"/>
              <w:spacing w:after="0"/>
              <w:ind w:left="100"/>
              <w:rPr>
                <w:lang w:eastAsia="zh-CN"/>
              </w:rPr>
            </w:pPr>
          </w:p>
          <w:p w:rsidR="00AC736E" w:rsidRPr="009450A6" w:rsidRDefault="00AC736E" w:rsidP="00AC736E">
            <w:pPr>
              <w:pStyle w:val="CRCoverPage"/>
              <w:spacing w:after="0"/>
              <w:ind w:left="100"/>
              <w:rPr>
                <w:i/>
                <w:lang w:eastAsia="zh-CN"/>
              </w:rPr>
            </w:pPr>
            <w:r w:rsidRPr="009450A6">
              <w:rPr>
                <w:i/>
                <w:lang w:eastAsia="zh-CN"/>
              </w:rPr>
              <w:t>If the initial AMF decides to forward the NAS message to the target AMF (step 7(A)), the first message from the target AMF to (R)AN (either Initial Context Setup Request, or Downlink NAS Transport) contain the AMF name of the initial AMF.</w:t>
            </w:r>
          </w:p>
          <w:p w:rsidR="00AC736E" w:rsidRDefault="00AC736E" w:rsidP="00AC736E">
            <w:pPr>
              <w:pStyle w:val="CRCoverPage"/>
              <w:spacing w:after="0"/>
              <w:ind w:left="100"/>
              <w:rPr>
                <w:lang w:eastAsia="zh-CN"/>
              </w:rPr>
            </w:pPr>
          </w:p>
          <w:p w:rsidR="00AC736E" w:rsidRDefault="00AC736E" w:rsidP="00AC736E">
            <w:pPr>
              <w:pStyle w:val="CRCoverPage"/>
              <w:spacing w:after="0"/>
              <w:ind w:left="100"/>
              <w:rPr>
                <w:rFonts w:cs="Arial"/>
                <w:bCs/>
                <w:lang w:eastAsia="ja-JP"/>
              </w:rPr>
            </w:pPr>
            <w:r>
              <w:rPr>
                <w:noProof/>
                <w:lang w:eastAsia="zh-CN"/>
              </w:rPr>
              <w:t xml:space="preserve">However, the </w:t>
            </w:r>
            <w:r w:rsidRPr="00FA22D3">
              <w:rPr>
                <w:rFonts w:eastAsia="Batang" w:cs="Arial"/>
                <w:bCs/>
                <w:lang w:eastAsia="ja-JP"/>
              </w:rPr>
              <w:t>AMF</w:t>
            </w:r>
            <w:r w:rsidRPr="00FA22D3">
              <w:rPr>
                <w:rFonts w:cs="Arial"/>
                <w:bCs/>
                <w:lang w:eastAsia="ja-JP"/>
              </w:rPr>
              <w:t xml:space="preserve"> UE NGAP ID</w:t>
            </w:r>
            <w:r>
              <w:rPr>
                <w:rFonts w:cs="Arial"/>
                <w:bCs/>
                <w:lang w:eastAsia="ja-JP"/>
              </w:rPr>
              <w:t xml:space="preserve"> included in this </w:t>
            </w:r>
            <w:r>
              <w:rPr>
                <w:lang w:eastAsia="zh-CN"/>
              </w:rPr>
              <w:t xml:space="preserve">Downlink NAS Transport shall be the </w:t>
            </w:r>
            <w:r w:rsidRPr="00FA22D3">
              <w:rPr>
                <w:rFonts w:eastAsia="Batang" w:cs="Arial"/>
                <w:bCs/>
                <w:lang w:eastAsia="ja-JP"/>
              </w:rPr>
              <w:t>AMF</w:t>
            </w:r>
            <w:r w:rsidRPr="00FA22D3">
              <w:rPr>
                <w:rFonts w:cs="Arial"/>
                <w:bCs/>
                <w:lang w:eastAsia="ja-JP"/>
              </w:rPr>
              <w:t xml:space="preserve"> UE NGAP ID</w:t>
            </w:r>
            <w:r>
              <w:rPr>
                <w:rFonts w:cs="Arial"/>
                <w:bCs/>
                <w:lang w:eastAsia="ja-JP"/>
              </w:rPr>
              <w:t xml:space="preserve"> from initial AMF.</w:t>
            </w:r>
          </w:p>
          <w:p w:rsidR="00AC736E" w:rsidRDefault="00AC736E" w:rsidP="00AC736E">
            <w:pPr>
              <w:pStyle w:val="CRCoverPage"/>
              <w:spacing w:after="0"/>
              <w:ind w:left="100"/>
              <w:rPr>
                <w:rFonts w:cs="Arial"/>
                <w:bCs/>
                <w:lang w:eastAsia="ja-JP"/>
              </w:rPr>
            </w:pPr>
          </w:p>
          <w:p w:rsidR="00AC736E" w:rsidRPr="006B2D07" w:rsidRDefault="00AC736E" w:rsidP="00AC736E">
            <w:pPr>
              <w:pStyle w:val="CRCoverPage"/>
              <w:spacing w:after="0"/>
              <w:ind w:left="100"/>
              <w:rPr>
                <w:noProof/>
                <w:lang w:eastAsia="zh-CN"/>
              </w:rPr>
            </w:pPr>
            <w:r>
              <w:rPr>
                <w:rFonts w:cs="Arial"/>
                <w:bCs/>
                <w:lang w:eastAsia="ja-JP"/>
              </w:rPr>
              <w:t>It is proposed to transfer the initial AMF NGAP ID to the target AMF.</w:t>
            </w:r>
          </w:p>
        </w:tc>
      </w:tr>
      <w:tr w:rsidR="00AC736E" w:rsidTr="00547111">
        <w:tc>
          <w:tcPr>
            <w:tcW w:w="2694" w:type="dxa"/>
            <w:gridSpan w:val="2"/>
            <w:tcBorders>
              <w:left w:val="single" w:sz="4" w:space="0" w:color="auto"/>
            </w:tcBorders>
          </w:tcPr>
          <w:p w:rsidR="00AC736E" w:rsidRDefault="00AC736E" w:rsidP="00AC736E">
            <w:pPr>
              <w:pStyle w:val="CRCoverPage"/>
              <w:spacing w:after="0"/>
              <w:rPr>
                <w:b/>
                <w:i/>
                <w:noProof/>
                <w:sz w:val="8"/>
                <w:szCs w:val="8"/>
              </w:rPr>
            </w:pPr>
          </w:p>
        </w:tc>
        <w:tc>
          <w:tcPr>
            <w:tcW w:w="6946" w:type="dxa"/>
            <w:gridSpan w:val="9"/>
            <w:tcBorders>
              <w:right w:val="single" w:sz="4" w:space="0" w:color="auto"/>
            </w:tcBorders>
          </w:tcPr>
          <w:p w:rsidR="00AC736E" w:rsidRPr="0036405D" w:rsidRDefault="00AC736E" w:rsidP="00AC736E">
            <w:pPr>
              <w:pStyle w:val="CRCoverPage"/>
              <w:spacing w:after="0"/>
              <w:rPr>
                <w:noProof/>
                <w:sz w:val="8"/>
                <w:szCs w:val="8"/>
              </w:rPr>
            </w:pPr>
          </w:p>
        </w:tc>
      </w:tr>
      <w:tr w:rsidR="00AC736E" w:rsidTr="00547111">
        <w:tc>
          <w:tcPr>
            <w:tcW w:w="2694" w:type="dxa"/>
            <w:gridSpan w:val="2"/>
            <w:tcBorders>
              <w:left w:val="single" w:sz="4" w:space="0" w:color="auto"/>
            </w:tcBorders>
          </w:tcPr>
          <w:p w:rsidR="00AC736E" w:rsidRDefault="00AC736E" w:rsidP="00AC73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36E" w:rsidRDefault="00AC736E" w:rsidP="00AC736E">
            <w:pPr>
              <w:pStyle w:val="CRCoverPage"/>
              <w:spacing w:after="0"/>
              <w:ind w:left="100"/>
              <w:rPr>
                <w:noProof/>
                <w:lang w:eastAsia="zh-CN"/>
              </w:rPr>
            </w:pPr>
            <w:r>
              <w:rPr>
                <w:rFonts w:cs="Arial"/>
                <w:bCs/>
                <w:lang w:eastAsia="ja-JP"/>
              </w:rPr>
              <w:t xml:space="preserve">Initial AMF NGAP ID is included in the </w:t>
            </w:r>
            <w:proofErr w:type="spellStart"/>
            <w:r w:rsidRPr="003B2883">
              <w:t>RegistrationContextContainer</w:t>
            </w:r>
            <w:proofErr w:type="spellEnd"/>
            <w:r>
              <w:rPr>
                <w:rFonts w:cs="Arial"/>
                <w:bCs/>
                <w:lang w:eastAsia="ja-JP"/>
              </w:rPr>
              <w:t>.</w:t>
            </w:r>
          </w:p>
        </w:tc>
      </w:tr>
      <w:tr w:rsidR="00AC736E" w:rsidTr="00547111">
        <w:tc>
          <w:tcPr>
            <w:tcW w:w="2694" w:type="dxa"/>
            <w:gridSpan w:val="2"/>
            <w:tcBorders>
              <w:left w:val="single" w:sz="4" w:space="0" w:color="auto"/>
            </w:tcBorders>
          </w:tcPr>
          <w:p w:rsidR="00AC736E" w:rsidRDefault="00AC736E" w:rsidP="00AC736E">
            <w:pPr>
              <w:pStyle w:val="CRCoverPage"/>
              <w:spacing w:after="0"/>
              <w:rPr>
                <w:b/>
                <w:i/>
                <w:noProof/>
                <w:sz w:val="8"/>
                <w:szCs w:val="8"/>
              </w:rPr>
            </w:pPr>
          </w:p>
        </w:tc>
        <w:tc>
          <w:tcPr>
            <w:tcW w:w="6946" w:type="dxa"/>
            <w:gridSpan w:val="9"/>
            <w:tcBorders>
              <w:right w:val="single" w:sz="4" w:space="0" w:color="auto"/>
            </w:tcBorders>
          </w:tcPr>
          <w:p w:rsidR="00AC736E" w:rsidRDefault="00AC736E" w:rsidP="00AC736E">
            <w:pPr>
              <w:pStyle w:val="CRCoverPage"/>
              <w:spacing w:after="0"/>
              <w:rPr>
                <w:noProof/>
                <w:sz w:val="8"/>
                <w:szCs w:val="8"/>
              </w:rPr>
            </w:pPr>
          </w:p>
        </w:tc>
      </w:tr>
      <w:tr w:rsidR="00AC736E" w:rsidTr="00547111">
        <w:tc>
          <w:tcPr>
            <w:tcW w:w="2694" w:type="dxa"/>
            <w:gridSpan w:val="2"/>
            <w:tcBorders>
              <w:left w:val="single" w:sz="4" w:space="0" w:color="auto"/>
              <w:bottom w:val="single" w:sz="4" w:space="0" w:color="auto"/>
            </w:tcBorders>
          </w:tcPr>
          <w:p w:rsidR="00AC736E" w:rsidRDefault="00AC736E" w:rsidP="00AC73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C736E" w:rsidRDefault="00AC736E" w:rsidP="00AC736E">
            <w:pPr>
              <w:pStyle w:val="CRCoverPage"/>
              <w:spacing w:after="0"/>
              <w:ind w:left="100"/>
              <w:rPr>
                <w:noProof/>
              </w:rPr>
            </w:pPr>
            <w:r>
              <w:rPr>
                <w:noProof/>
                <w:lang w:eastAsia="zh-CN"/>
              </w:rPr>
              <w:t>Registration failure due to the error in the AMF redirect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736E">
            <w:pPr>
              <w:pStyle w:val="CRCoverPage"/>
              <w:spacing w:after="0"/>
              <w:ind w:left="100"/>
              <w:rPr>
                <w:noProof/>
                <w:lang w:eastAsia="zh-CN"/>
              </w:rPr>
            </w:pPr>
            <w:r>
              <w:rPr>
                <w:noProof/>
                <w:lang w:eastAsia="zh-CN"/>
              </w:rPr>
              <w:t>6.1.6.2.20,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F4272" w:rsidRDefault="00AC736E" w:rsidP="005F4272">
            <w:pPr>
              <w:pStyle w:val="CRCoverPage"/>
              <w:spacing w:after="0"/>
              <w:ind w:left="100"/>
              <w:rPr>
                <w:bCs/>
              </w:rPr>
            </w:pPr>
            <w:r>
              <w:rPr>
                <w:bCs/>
              </w:rPr>
              <w:t xml:space="preserve">This CR introduces backward compatible corrections to the </w:t>
            </w:r>
            <w:proofErr w:type="spellStart"/>
            <w:r>
              <w:rPr>
                <w:bCs/>
              </w:rPr>
              <w:t>OpenAPI</w:t>
            </w:r>
            <w:proofErr w:type="spellEnd"/>
            <w:r>
              <w:rPr>
                <w:bCs/>
              </w:rPr>
              <w:t xml:space="preserve"> file for </w:t>
            </w:r>
            <w:proofErr w:type="spellStart"/>
            <w:r w:rsidRPr="00AD059B">
              <w:rPr>
                <w:i/>
              </w:rPr>
              <w:t>Namf_Communication</w:t>
            </w:r>
            <w:proofErr w:type="spellEnd"/>
            <w:r w:rsidRPr="00AD059B">
              <w:rPr>
                <w:i/>
              </w:rPr>
              <w:t xml:space="preserve"> </w:t>
            </w:r>
            <w:r w:rsidRPr="003B2883">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536F6" w:rsidRPr="009854A4" w:rsidRDefault="00B536F6" w:rsidP="00B536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EB464A" w:rsidRPr="003B2883" w:rsidRDefault="00EB464A" w:rsidP="00EB464A">
      <w:pPr>
        <w:pStyle w:val="5"/>
        <w:rPr>
          <w:lang w:val="en-US"/>
        </w:rPr>
      </w:pPr>
      <w:bookmarkStart w:id="2" w:name="_Toc18319146"/>
      <w:bookmarkStart w:id="3" w:name="_Toc11336337"/>
      <w:bookmarkStart w:id="4" w:name="_Toc18319149"/>
      <w:bookmarkStart w:id="5" w:name="_Toc20137422"/>
      <w:r w:rsidRPr="003B2883">
        <w:rPr>
          <w:lang w:val="en-US"/>
        </w:rPr>
        <w:t>6.1.6.2.20</w:t>
      </w:r>
      <w:r w:rsidRPr="003B2883">
        <w:rPr>
          <w:lang w:val="en-US"/>
        </w:rPr>
        <w:tab/>
        <w:t xml:space="preserve">Type: </w:t>
      </w:r>
      <w:proofErr w:type="spellStart"/>
      <w:r w:rsidRPr="003B2883">
        <w:t>RegistrationContextContainer</w:t>
      </w:r>
      <w:bookmarkEnd w:id="5"/>
      <w:proofErr w:type="spellEnd"/>
    </w:p>
    <w:p w:rsidR="00EB464A" w:rsidRPr="003B2883" w:rsidRDefault="00EB464A" w:rsidP="00EB464A">
      <w:pPr>
        <w:pStyle w:val="TH"/>
      </w:pPr>
      <w:r w:rsidRPr="003B2883">
        <w:t xml:space="preserve">Table 6.1.6.2.20-1: Definition of type </w:t>
      </w:r>
      <w:proofErr w:type="spellStart"/>
      <w:r w:rsidRPr="003B2883">
        <w:t>RegistrationContextContainer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464A" w:rsidRPr="003B2883" w:rsidRDefault="00EB464A" w:rsidP="00F93346">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464A" w:rsidRPr="003B2883" w:rsidRDefault="00EB464A" w:rsidP="00F9334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464A" w:rsidRPr="003B2883" w:rsidRDefault="00EB464A" w:rsidP="00F9334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464A" w:rsidRPr="003B2883" w:rsidRDefault="00EB464A" w:rsidP="00F93346">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464A" w:rsidRPr="003B2883" w:rsidRDefault="00EB464A" w:rsidP="00F93346">
            <w:pPr>
              <w:pStyle w:val="TAH"/>
              <w:rPr>
                <w:rFonts w:cs="Arial"/>
                <w:szCs w:val="18"/>
              </w:rPr>
            </w:pPr>
            <w:r w:rsidRPr="003B2883">
              <w:rPr>
                <w:rFonts w:cs="Arial"/>
                <w:szCs w:val="18"/>
              </w:rPr>
              <w:t>Description</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rPr>
                <w:lang w:eastAsia="zh-CN"/>
              </w:rPr>
              <w:t>ueContext</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t>UeContext</w:t>
            </w:r>
            <w:proofErr w:type="spellEnd"/>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szCs w:val="18"/>
                <w:lang w:eastAsia="zh-CN"/>
              </w:rPr>
            </w:pPr>
            <w:r w:rsidRPr="003B2883">
              <w:rPr>
                <w:rFonts w:cs="Arial"/>
                <w:szCs w:val="18"/>
                <w:lang w:eastAsia="zh-CN"/>
              </w:rPr>
              <w:t>This IE shall contain the UE Context information.</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rPr>
                <w:lang w:eastAsia="zh-CN"/>
              </w:rPr>
              <w:t>localTimeZone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szCs w:val="18"/>
                <w:lang w:eastAsia="zh-CN"/>
              </w:rPr>
            </w:pPr>
            <w:r w:rsidRPr="003B2883">
              <w:rPr>
                <w:rFonts w:cs="Arial"/>
                <w:szCs w:val="18"/>
                <w:lang w:eastAsia="zh-CN"/>
              </w:rPr>
              <w:t>This IE contains the time zone UE is currently located.</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rPr>
                <w:lang w:eastAsia="zh-CN"/>
              </w:rP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pPr>
            <w:proofErr w:type="spellStart"/>
            <w:r w:rsidRPr="003B2883">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szCs w:val="18"/>
                <w:lang w:eastAsia="zh-CN"/>
              </w:rPr>
            </w:pPr>
            <w:r w:rsidRPr="003B2883">
              <w:rPr>
                <w:rFonts w:cs="Arial"/>
                <w:szCs w:val="18"/>
                <w:lang w:eastAsia="zh-CN"/>
              </w:rPr>
              <w:t>This IE shall contain the current access type of the UE.</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rFonts w:hint="eastAsia"/>
                <w:lang w:eastAsia="zh-CN"/>
              </w:rPr>
              <w:t>anN2ApId</w:t>
            </w:r>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pPr>
            <w:r w:rsidRPr="003B2883">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szCs w:val="18"/>
                <w:lang w:eastAsia="zh-CN"/>
              </w:rPr>
            </w:pPr>
            <w:r w:rsidRPr="003B2883">
              <w:rPr>
                <w:rFonts w:cs="Arial" w:hint="eastAsia"/>
                <w:szCs w:val="18"/>
                <w:lang w:eastAsia="zh-CN"/>
              </w:rPr>
              <w:t>This IE shall contain the RAN UE NGAP ID over N2 interface.</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rPr>
                <w:rFonts w:hint="eastAsia"/>
                <w:lang w:eastAsia="zh-CN"/>
              </w:rPr>
              <w:t>ranNodeId</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rPr>
                <w:rFonts w:hint="eastAsia"/>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szCs w:val="18"/>
                <w:lang w:eastAsia="zh-CN"/>
              </w:rPr>
            </w:pPr>
            <w:r w:rsidRPr="003B2883">
              <w:rPr>
                <w:rFonts w:cs="Arial" w:hint="eastAsia"/>
                <w:szCs w:val="18"/>
                <w:lang w:eastAsia="zh-CN"/>
              </w:rPr>
              <w:t>This IE shall contain the Global RAN Node ID.</w:t>
            </w:r>
            <w:r w:rsidRPr="003B2883">
              <w:rPr>
                <w:rFonts w:cs="Arial"/>
                <w:szCs w:val="18"/>
                <w:lang w:eastAsia="zh-CN"/>
              </w:rPr>
              <w:t xml:space="preserve"> The IE shall contain either the </w:t>
            </w:r>
            <w:proofErr w:type="spellStart"/>
            <w:r w:rsidRPr="003B2883">
              <w:rPr>
                <w:rFonts w:cs="Arial" w:hint="eastAsia"/>
                <w:szCs w:val="18"/>
                <w:lang w:eastAsia="zh-CN"/>
              </w:rPr>
              <w:t>gNB</w:t>
            </w:r>
            <w:proofErr w:type="spellEnd"/>
            <w:r w:rsidRPr="003B2883">
              <w:rPr>
                <w:rFonts w:cs="Arial" w:hint="eastAsia"/>
                <w:szCs w:val="18"/>
                <w:lang w:eastAsia="zh-CN"/>
              </w:rPr>
              <w:t xml:space="preserve"> ID</w:t>
            </w:r>
            <w:r w:rsidRPr="003B2883">
              <w:rPr>
                <w:rFonts w:eastAsia="MS Mincho" w:cs="Arial"/>
                <w:lang w:eastAsia="ja-JP"/>
              </w:rPr>
              <w:t xml:space="preserve"> or the </w:t>
            </w:r>
            <w:r w:rsidRPr="003B2883">
              <w:rPr>
                <w:rFonts w:cs="Arial" w:hint="eastAsia"/>
                <w:lang w:eastAsia="zh-CN"/>
              </w:rPr>
              <w:t>NG-</w:t>
            </w:r>
            <w:proofErr w:type="spellStart"/>
            <w:r w:rsidRPr="003B2883">
              <w:rPr>
                <w:rFonts w:cs="Arial" w:hint="eastAsia"/>
                <w:lang w:eastAsia="zh-CN"/>
              </w:rPr>
              <w:t>eNB</w:t>
            </w:r>
            <w:proofErr w:type="spellEnd"/>
            <w:r w:rsidRPr="003B2883">
              <w:rPr>
                <w:rFonts w:cs="Arial" w:hint="eastAsia"/>
                <w:lang w:eastAsia="zh-CN"/>
              </w:rPr>
              <w:t xml:space="preserve"> ID</w:t>
            </w:r>
            <w:r w:rsidRPr="003B2883">
              <w:rPr>
                <w:rFonts w:eastAsia="MS Mincho" w:cs="Arial"/>
                <w:lang w:eastAsia="ja-JP"/>
              </w:rPr>
              <w:t>.</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rPr>
                <w:lang w:eastAsia="zh-CN"/>
              </w:rPr>
              <w:t>initialAmfName</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pPr>
            <w:proofErr w:type="spellStart"/>
            <w:r w:rsidRPr="003B2883">
              <w:t>AmfName</w:t>
            </w:r>
            <w:proofErr w:type="spellEnd"/>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szCs w:val="18"/>
                <w:lang w:eastAsia="zh-CN"/>
              </w:rPr>
            </w:pPr>
            <w:r w:rsidRPr="003B2883">
              <w:rPr>
                <w:rFonts w:cs="Arial"/>
                <w:szCs w:val="18"/>
                <w:lang w:eastAsia="zh-CN"/>
              </w:rPr>
              <w:t>This IE shall contain the AMF Name of the initial AMF.</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rPr>
                <w:lang w:eastAsia="zh-CN"/>
              </w:rPr>
              <w:t>userLocation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szCs w:val="18"/>
                <w:lang w:eastAsia="zh-CN"/>
              </w:rPr>
            </w:pPr>
            <w:r w:rsidRPr="003B2883">
              <w:rPr>
                <w:rFonts w:cs="Arial"/>
                <w:szCs w:val="18"/>
                <w:lang w:eastAsia="zh-CN"/>
              </w:rPr>
              <w:t>This IE shall contain the user location received from 5G-AN.</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anN2IPv4Addr</w:t>
            </w:r>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pPr>
            <w:r w:rsidRPr="003B2883">
              <w:t>Ipv4Addr</w:t>
            </w:r>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szCs w:val="18"/>
                <w:lang w:eastAsia="zh-CN"/>
              </w:rPr>
            </w:pPr>
            <w:r w:rsidRPr="003B2883">
              <w:rPr>
                <w:rFonts w:cs="Arial"/>
                <w:szCs w:val="18"/>
                <w:lang w:eastAsia="zh-CN"/>
              </w:rPr>
              <w:t>If the Access Network N2 interface is using IPv4 address, this IE shall be included.</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anN2IPv6Addr</w:t>
            </w:r>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pPr>
            <w:r w:rsidRPr="003B2883">
              <w:t>Ipv6Addr</w:t>
            </w:r>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szCs w:val="18"/>
                <w:lang w:eastAsia="zh-CN"/>
              </w:rPr>
            </w:pPr>
            <w:r w:rsidRPr="003B2883">
              <w:rPr>
                <w:rFonts w:cs="Arial"/>
                <w:szCs w:val="18"/>
                <w:lang w:eastAsia="zh-CN"/>
              </w:rPr>
              <w:t>If the Access Network N2 interface is using IPv6 address, this IE shall be included.</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rPr>
                <w:rFonts w:cs="Arial"/>
                <w:lang w:eastAsia="ja-JP"/>
              </w:rPr>
              <w:t>rrcEstCause</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pPr>
            <w:r w:rsidRPr="003B2883">
              <w:t>string</w:t>
            </w:r>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lang w:eastAsia="ja-JP"/>
              </w:rPr>
            </w:pPr>
            <w:r w:rsidRPr="003B2883">
              <w:rPr>
                <w:rFonts w:cs="Arial"/>
                <w:szCs w:val="18"/>
                <w:lang w:eastAsia="zh-CN"/>
              </w:rPr>
              <w:t xml:space="preserve">This IE shall contain the </w:t>
            </w:r>
            <w:r w:rsidRPr="003B2883">
              <w:rPr>
                <w:rFonts w:cs="Arial"/>
                <w:lang w:eastAsia="ja-JP"/>
              </w:rPr>
              <w:t>RRC Establishment Cause, if received from the 5G-AN (</w:t>
            </w:r>
            <w:proofErr w:type="gramStart"/>
            <w:r w:rsidRPr="003B2883">
              <w:rPr>
                <w:rFonts w:cs="Arial"/>
                <w:lang w:eastAsia="ja-JP"/>
              </w:rPr>
              <w:t xml:space="preserve">See </w:t>
            </w:r>
            <w:r>
              <w:rPr>
                <w:rFonts w:cs="Arial"/>
                <w:lang w:eastAsia="ja-JP"/>
              </w:rPr>
              <w:t xml:space="preserve"> 1</w:t>
            </w:r>
            <w:proofErr w:type="gramEnd"/>
            <w:r>
              <w:rPr>
                <w:rFonts w:cs="Arial"/>
                <w:lang w:eastAsia="ja-JP"/>
              </w:rPr>
              <w:t> </w:t>
            </w:r>
            <w:r w:rsidRPr="003B2883">
              <w:rPr>
                <w:rFonts w:cs="Arial"/>
                <w:lang w:eastAsia="ja-JP"/>
              </w:rPr>
              <w:t>38.413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rsidR="00EB464A" w:rsidRPr="003B2883" w:rsidRDefault="00EB464A" w:rsidP="00F93346">
            <w:pPr>
              <w:pStyle w:val="TAL"/>
              <w:rPr>
                <w:rFonts w:cs="Arial"/>
                <w:lang w:eastAsia="ja-JP"/>
              </w:rPr>
            </w:pPr>
            <w:r w:rsidRPr="003B2883">
              <w:rPr>
                <w:rFonts w:cs="Arial"/>
                <w:lang w:eastAsia="ja-JP"/>
              </w:rPr>
              <w:t>It carries the value in hexadecimal representation</w:t>
            </w:r>
          </w:p>
          <w:p w:rsidR="00EB464A" w:rsidRPr="003B2883" w:rsidRDefault="00EB464A" w:rsidP="00F93346">
            <w:pPr>
              <w:pStyle w:val="TAL"/>
              <w:rPr>
                <w:rFonts w:cs="Arial"/>
                <w:szCs w:val="18"/>
                <w:lang w:eastAsia="zh-CN"/>
              </w:rPr>
            </w:pPr>
            <w:r w:rsidRPr="003B2883">
              <w:rPr>
                <w:rFonts w:cs="Arial"/>
                <w:lang w:eastAsia="ja-JP"/>
              </w:rPr>
              <w:t>Pattern: '^[0-9a-fA-F]+$'</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proofErr w:type="spellStart"/>
            <w:r w:rsidRPr="003B2883">
              <w:rPr>
                <w:rFonts w:cs="Arial"/>
              </w:rPr>
              <w:t>ueContextRequest</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F93346">
            <w:pPr>
              <w:pStyle w:val="TAL"/>
              <w:rPr>
                <w:rFonts w:cs="Arial"/>
                <w:lang w:eastAsia="ja-JP"/>
              </w:rPr>
            </w:pPr>
            <w:r w:rsidRPr="003B2883">
              <w:rPr>
                <w:rFonts w:cs="Arial"/>
                <w:szCs w:val="18"/>
                <w:lang w:eastAsia="zh-CN"/>
              </w:rPr>
              <w:t>This IE shall contain the indication on whether</w:t>
            </w:r>
            <w:r w:rsidRPr="003B2883">
              <w:rPr>
                <w:rFonts w:cs="Arial"/>
              </w:rPr>
              <w:t xml:space="preserve"> </w:t>
            </w:r>
            <w:r w:rsidRPr="003B2883">
              <w:rPr>
                <w:lang w:eastAsia="zh-CN"/>
              </w:rPr>
              <w:t>UE context including security information needs to be setup at the NG-RAN</w:t>
            </w:r>
            <w:r w:rsidRPr="003B2883">
              <w:rPr>
                <w:rFonts w:cs="Arial"/>
                <w:lang w:eastAsia="ja-JP"/>
              </w:rPr>
              <w:t>, if received from the NG-RAN by the initial AMF (</w:t>
            </w:r>
            <w:proofErr w:type="gramStart"/>
            <w:r w:rsidRPr="003B2883">
              <w:rPr>
                <w:rFonts w:cs="Arial"/>
                <w:lang w:eastAsia="ja-JP"/>
              </w:rPr>
              <w:t xml:space="preserve">See </w:t>
            </w:r>
            <w:r>
              <w:rPr>
                <w:rFonts w:cs="Arial"/>
                <w:lang w:eastAsia="ja-JP"/>
              </w:rPr>
              <w:t xml:space="preserve"> 1</w:t>
            </w:r>
            <w:proofErr w:type="gramEnd"/>
            <w:r>
              <w:rPr>
                <w:rFonts w:cs="Arial"/>
                <w:lang w:eastAsia="ja-JP"/>
              </w:rPr>
              <w:t> </w:t>
            </w:r>
            <w:r w:rsidRPr="003B2883">
              <w:rPr>
                <w:rFonts w:cs="Arial"/>
                <w:lang w:eastAsia="ja-JP"/>
              </w:rPr>
              <w:t>38.413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rsidR="00EB464A" w:rsidRPr="003B2883" w:rsidRDefault="00EB464A" w:rsidP="00F93346">
            <w:pPr>
              <w:pStyle w:val="TAL"/>
              <w:rPr>
                <w:rFonts w:cs="Arial"/>
                <w:lang w:eastAsia="ja-JP"/>
              </w:rPr>
            </w:pPr>
          </w:p>
          <w:p w:rsidR="00EB464A" w:rsidRPr="003B2883" w:rsidRDefault="00EB464A" w:rsidP="00F93346">
            <w:pPr>
              <w:pStyle w:val="TAL"/>
              <w:rPr>
                <w:rFonts w:cs="Arial"/>
                <w:szCs w:val="18"/>
              </w:rPr>
            </w:pPr>
            <w:r w:rsidRPr="003B2883">
              <w:rPr>
                <w:rFonts w:cs="Arial"/>
                <w:szCs w:val="18"/>
              </w:rPr>
              <w:t>When present, it shall be set as follows:</w:t>
            </w:r>
          </w:p>
          <w:p w:rsidR="00EB464A" w:rsidRPr="003B2883" w:rsidRDefault="00EB464A" w:rsidP="00F93346">
            <w:pPr>
              <w:pStyle w:val="TAL"/>
              <w:ind w:left="571" w:hanging="287"/>
              <w:rPr>
                <w:lang w:eastAsia="zh-CN"/>
              </w:rPr>
            </w:pPr>
            <w:r w:rsidRPr="003B2883">
              <w:rPr>
                <w:lang w:eastAsia="zh-CN"/>
              </w:rPr>
              <w:t xml:space="preserve">- </w:t>
            </w:r>
            <w:proofErr w:type="gramStart"/>
            <w:r w:rsidRPr="003B2883">
              <w:rPr>
                <w:lang w:eastAsia="zh-CN"/>
              </w:rPr>
              <w:t>true</w:t>
            </w:r>
            <w:proofErr w:type="gramEnd"/>
            <w:r w:rsidRPr="003B2883">
              <w:rPr>
                <w:lang w:eastAsia="zh-CN"/>
              </w:rPr>
              <w:t xml:space="preserve">: </w:t>
            </w:r>
            <w:r w:rsidRPr="003B2883">
              <w:t>UE context including security information needs to be setup at the NG-RAN</w:t>
            </w:r>
            <w:r w:rsidRPr="003B2883">
              <w:rPr>
                <w:lang w:eastAsia="zh-CN"/>
              </w:rPr>
              <w:t>.</w:t>
            </w:r>
          </w:p>
          <w:p w:rsidR="00EB464A" w:rsidRPr="003B2883" w:rsidRDefault="00EB464A" w:rsidP="00F93346">
            <w:pPr>
              <w:pStyle w:val="TAL"/>
              <w:ind w:left="571" w:hanging="287"/>
              <w:rPr>
                <w:lang w:eastAsia="zh-CN"/>
              </w:rPr>
            </w:pPr>
            <w:r w:rsidRPr="003B2883">
              <w:rPr>
                <w:lang w:eastAsia="zh-CN"/>
              </w:rPr>
              <w:t xml:space="preserve">- </w:t>
            </w:r>
            <w:proofErr w:type="gramStart"/>
            <w:r w:rsidRPr="003B2883">
              <w:rPr>
                <w:lang w:eastAsia="zh-CN"/>
              </w:rPr>
              <w:t>false</w:t>
            </w:r>
            <w:proofErr w:type="gramEnd"/>
            <w:r w:rsidRPr="003B2883">
              <w:rPr>
                <w:lang w:eastAsia="zh-CN"/>
              </w:rPr>
              <w:t xml:space="preserve"> (default): UE context including security information does not need to be setup at the NG-RAN.</w:t>
            </w:r>
          </w:p>
        </w:tc>
      </w:tr>
      <w:tr w:rsidR="00EB464A" w:rsidRPr="003B2883" w:rsidTr="00F93346">
        <w:trPr>
          <w:jc w:val="center"/>
          <w:ins w:id="6" w:author="Huawei" w:date="2019-09-26T19:25:00Z"/>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ins w:id="7" w:author="Huawei" w:date="2019-09-26T19:25:00Z"/>
                <w:rFonts w:cs="Arial"/>
              </w:rPr>
            </w:pPr>
            <w:ins w:id="8" w:author="Huawei" w:date="2019-09-26T19:25:00Z">
              <w:r>
                <w:rPr>
                  <w:lang w:eastAsia="zh-CN"/>
                </w:rPr>
                <w:t>initialAmf</w:t>
              </w:r>
              <w:r w:rsidRPr="003B2883">
                <w:rPr>
                  <w:rFonts w:hint="eastAsia"/>
                  <w:lang w:eastAsia="zh-CN"/>
                </w:rPr>
                <w:t>N2ApId</w:t>
              </w:r>
            </w:ins>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ins w:id="9" w:author="Huawei" w:date="2019-09-26T19:25:00Z"/>
              </w:rPr>
            </w:pPr>
            <w:ins w:id="10" w:author="Huawei" w:date="2019-09-26T19:25:00Z">
              <w:r>
                <w:rPr>
                  <w:lang w:eastAsia="zh-CN"/>
                </w:rPr>
                <w:t>i</w:t>
              </w:r>
              <w:r w:rsidRPr="003B2883">
                <w:rPr>
                  <w:rFonts w:hint="eastAsia"/>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C"/>
              <w:rPr>
                <w:ins w:id="11" w:author="Huawei" w:date="2019-09-26T19:25:00Z"/>
                <w:lang w:eastAsia="zh-CN"/>
              </w:rPr>
            </w:pPr>
            <w:ins w:id="12" w:author="Huawei" w:date="2019-09-26T19:2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ins w:id="13" w:author="Huawei" w:date="2019-09-26T19:25:00Z"/>
                <w:lang w:eastAsia="zh-CN"/>
              </w:rPr>
            </w:pPr>
            <w:ins w:id="14" w:author="Huawei" w:date="2019-09-26T19:2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ins w:id="15" w:author="Huawei" w:date="2019-09-26T19:25:00Z"/>
                <w:rFonts w:cs="Arial"/>
                <w:szCs w:val="18"/>
                <w:lang w:eastAsia="zh-CN"/>
              </w:rPr>
            </w:pPr>
            <w:ins w:id="16" w:author="Huawei" w:date="2019-09-26T19:25:00Z">
              <w:r w:rsidRPr="003B2883">
                <w:rPr>
                  <w:rFonts w:cs="Arial" w:hint="eastAsia"/>
                  <w:szCs w:val="18"/>
                  <w:lang w:eastAsia="zh-CN"/>
                </w:rPr>
                <w:t xml:space="preserve">This IE shall contain the </w:t>
              </w:r>
              <w:r>
                <w:rPr>
                  <w:rFonts w:cs="Arial"/>
                  <w:szCs w:val="18"/>
                  <w:lang w:eastAsia="zh-CN"/>
                </w:rPr>
                <w:t>AMF</w:t>
              </w:r>
              <w:r w:rsidRPr="003B2883">
                <w:rPr>
                  <w:rFonts w:cs="Arial" w:hint="eastAsia"/>
                  <w:szCs w:val="18"/>
                  <w:lang w:eastAsia="zh-CN"/>
                </w:rPr>
                <w:t xml:space="preserve"> UE NGAP ID </w:t>
              </w:r>
              <w:r>
                <w:rPr>
                  <w:rFonts w:cs="Arial"/>
                  <w:szCs w:val="18"/>
                  <w:lang w:eastAsia="zh-CN"/>
                </w:rPr>
                <w:t xml:space="preserve">of the initial AMF </w:t>
              </w:r>
              <w:r w:rsidRPr="003B2883">
                <w:rPr>
                  <w:rFonts w:cs="Arial" w:hint="eastAsia"/>
                  <w:szCs w:val="18"/>
                  <w:lang w:eastAsia="zh-CN"/>
                </w:rPr>
                <w:t>over N2 interface.</w:t>
              </w:r>
            </w:ins>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proofErr w:type="spellStart"/>
            <w:r w:rsidRPr="003B2883">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pPr>
            <w:proofErr w:type="spellStart"/>
            <w:r w:rsidRPr="003B2883">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rFonts w:cs="Arial"/>
                <w:szCs w:val="18"/>
                <w:lang w:eastAsia="zh-CN"/>
              </w:rPr>
            </w:pPr>
            <w:r w:rsidRPr="003B2883">
              <w:rPr>
                <w:rFonts w:cs="Arial"/>
                <w:szCs w:val="18"/>
                <w:lang w:eastAsia="zh-CN"/>
              </w:rPr>
              <w:t>This IE contains the allowed NSSAI of the UE. This IE also contains the mapped home network S-NSSAI for each allowed S-NSSAI.</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proofErr w:type="spellStart"/>
            <w:r w:rsidRPr="003B2883">
              <w:rPr>
                <w:rFonts w:hint="eastAsia"/>
                <w:lang w:eastAsia="zh-CN"/>
              </w:rPr>
              <w:t>configuredNssai</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pPr>
            <w:r w:rsidRPr="003B2883">
              <w:rPr>
                <w:lang w:eastAsia="zh-CN"/>
              </w:rPr>
              <w:t>array(</w:t>
            </w:r>
            <w:proofErr w:type="spellStart"/>
            <w:r w:rsidRPr="003B2883">
              <w:rPr>
                <w:rFonts w:hint="eastAsia"/>
                <w:lang w:eastAsia="zh-CN"/>
              </w:rPr>
              <w:t>Conf</w:t>
            </w:r>
            <w:r w:rsidRPr="003B2883">
              <w:rPr>
                <w:lang w:eastAsia="zh-CN"/>
              </w:rPr>
              <w:t>iguredSnssai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r w:rsidRPr="003B2883">
              <w:rPr>
                <w:rFonts w:hint="eastAsia"/>
                <w:lang w:eastAsia="zh-CN"/>
              </w:rPr>
              <w:t>1</w:t>
            </w:r>
            <w:r w:rsidRPr="003B28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rFonts w:cs="Arial"/>
                <w:szCs w:val="18"/>
                <w:lang w:eastAsia="zh-CN"/>
              </w:rPr>
            </w:pPr>
            <w:r w:rsidRPr="003B2883">
              <w:rPr>
                <w:rFonts w:cs="Arial" w:hint="eastAsia"/>
                <w:szCs w:val="18"/>
                <w:lang w:eastAsia="zh-CN"/>
              </w:rPr>
              <w:t xml:space="preserve">This IE shall contain the </w:t>
            </w:r>
            <w:r w:rsidRPr="003B2883">
              <w:rPr>
                <w:rFonts w:cs="Arial"/>
                <w:szCs w:val="18"/>
                <w:lang w:eastAsia="zh-CN"/>
              </w:rPr>
              <w:t>configured S-</w:t>
            </w:r>
            <w:r w:rsidRPr="003B2883">
              <w:rPr>
                <w:rFonts w:cs="Arial" w:hint="eastAsia"/>
                <w:szCs w:val="18"/>
                <w:lang w:eastAsia="zh-CN"/>
              </w:rPr>
              <w:t>NSSAI</w:t>
            </w:r>
            <w:r w:rsidRPr="003B2883">
              <w:rPr>
                <w:rFonts w:cs="Arial"/>
                <w:szCs w:val="18"/>
                <w:lang w:eastAsia="zh-CN"/>
              </w:rPr>
              <w:t>(s)</w:t>
            </w:r>
            <w:r w:rsidRPr="003B2883">
              <w:rPr>
                <w:rFonts w:cs="Arial" w:hint="eastAsia"/>
                <w:szCs w:val="18"/>
                <w:lang w:eastAsia="zh-CN"/>
              </w:rPr>
              <w:t xml:space="preserve"> </w:t>
            </w:r>
            <w:r w:rsidRPr="003B2883">
              <w:rPr>
                <w:rFonts w:cs="Arial"/>
                <w:szCs w:val="18"/>
                <w:lang w:eastAsia="zh-CN"/>
              </w:rPr>
              <w:t>authorized</w:t>
            </w:r>
            <w:r w:rsidRPr="003B2883">
              <w:rPr>
                <w:rFonts w:cs="Arial" w:hint="eastAsia"/>
                <w:szCs w:val="18"/>
                <w:lang w:eastAsia="zh-CN"/>
              </w:rPr>
              <w:t xml:space="preserve"> by the </w:t>
            </w:r>
            <w:r w:rsidRPr="003B2883">
              <w:rPr>
                <w:rFonts w:cs="Arial"/>
                <w:szCs w:val="18"/>
                <w:lang w:eastAsia="zh-CN"/>
              </w:rPr>
              <w:t>NSSF</w:t>
            </w:r>
            <w:r w:rsidRPr="003B2883">
              <w:rPr>
                <w:rFonts w:cs="Arial" w:hint="eastAsia"/>
                <w:szCs w:val="18"/>
                <w:lang w:eastAsia="zh-CN"/>
              </w:rPr>
              <w:t xml:space="preserve"> </w:t>
            </w:r>
            <w:r w:rsidRPr="003B2883">
              <w:rPr>
                <w:rFonts w:cs="Arial"/>
                <w:szCs w:val="18"/>
                <w:lang w:eastAsia="zh-CN"/>
              </w:rPr>
              <w:t xml:space="preserve">in the serving PLMN, if received from the NSSF.  </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proofErr w:type="spellStart"/>
            <w:r w:rsidRPr="003B2883">
              <w:rPr>
                <w:rFonts w:hint="eastAsia"/>
                <w:lang w:eastAsia="zh-CN"/>
              </w:rPr>
              <w:t>rejectedN</w:t>
            </w:r>
            <w:r w:rsidRPr="003B2883">
              <w:rPr>
                <w:lang w:eastAsia="zh-CN"/>
              </w:rPr>
              <w:t>ssaiInPlmn</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PLMN, if received from the NSSF.</w:t>
            </w:r>
          </w:p>
        </w:tc>
      </w:tr>
      <w:tr w:rsidR="00EB464A" w:rsidRPr="003B2883"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proofErr w:type="spellStart"/>
            <w:r w:rsidRPr="003B2883">
              <w:rPr>
                <w:rFonts w:hint="eastAsia"/>
                <w:lang w:eastAsia="zh-CN"/>
              </w:rPr>
              <w:t>rejectedN</w:t>
            </w:r>
            <w:r w:rsidRPr="003B2883">
              <w:rPr>
                <w:lang w:eastAsia="zh-CN"/>
              </w:rPr>
              <w:t>ssaiInTa</w:t>
            </w:r>
            <w:proofErr w:type="spellEnd"/>
          </w:p>
        </w:tc>
        <w:tc>
          <w:tcPr>
            <w:tcW w:w="15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B464A" w:rsidRPr="003B2883" w:rsidRDefault="00EB464A" w:rsidP="00EB464A">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current TA, if received from the NSSF.</w:t>
            </w:r>
          </w:p>
        </w:tc>
      </w:tr>
    </w:tbl>
    <w:p w:rsidR="00EB464A" w:rsidRPr="00EB464A" w:rsidRDefault="00EB464A" w:rsidP="006D63E6"/>
    <w:p w:rsidR="006D63E6" w:rsidRPr="009854A4" w:rsidRDefault="006D63E6" w:rsidP="006D63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04EFB" w:rsidRPr="003B2883" w:rsidRDefault="00A04EFB" w:rsidP="00A04EFB">
      <w:pPr>
        <w:pStyle w:val="2"/>
      </w:pPr>
      <w:bookmarkStart w:id="17" w:name="_Toc20137661"/>
      <w:bookmarkEnd w:id="2"/>
      <w:r w:rsidRPr="003B2883">
        <w:t>A.2</w:t>
      </w:r>
      <w:r w:rsidRPr="003B2883">
        <w:tab/>
      </w:r>
      <w:proofErr w:type="spellStart"/>
      <w:r w:rsidRPr="003B2883">
        <w:t>Namf_Communication</w:t>
      </w:r>
      <w:proofErr w:type="spellEnd"/>
      <w:r w:rsidRPr="003B2883">
        <w:t xml:space="preserve"> API</w:t>
      </w:r>
      <w:bookmarkEnd w:id="17"/>
    </w:p>
    <w:p w:rsidR="00A04EFB" w:rsidRPr="003B2883" w:rsidRDefault="00A04EFB" w:rsidP="00A04EFB">
      <w:pPr>
        <w:pStyle w:val="PL"/>
      </w:pPr>
      <w:r w:rsidRPr="003B2883">
        <w:t>openapi: 3.0.0</w:t>
      </w:r>
    </w:p>
    <w:p w:rsidR="00A04EFB" w:rsidRPr="003B2883" w:rsidRDefault="00A04EFB" w:rsidP="00A04EFB">
      <w:pPr>
        <w:pStyle w:val="PL"/>
      </w:pPr>
      <w:r w:rsidRPr="003B2883">
        <w:t>info:</w:t>
      </w:r>
    </w:p>
    <w:p w:rsidR="00A04EFB" w:rsidRPr="003B2883" w:rsidRDefault="00A04EFB" w:rsidP="00A04EFB">
      <w:pPr>
        <w:pStyle w:val="PL"/>
      </w:pPr>
      <w:r w:rsidRPr="003B2883">
        <w:t xml:space="preserve">  version: 1.1.0.alpha-</w:t>
      </w:r>
      <w:r>
        <w:t>2</w:t>
      </w:r>
    </w:p>
    <w:p w:rsidR="00A04EFB" w:rsidRPr="003B2883" w:rsidRDefault="00A04EFB" w:rsidP="00A04EFB">
      <w:pPr>
        <w:pStyle w:val="PL"/>
      </w:pPr>
      <w:r w:rsidRPr="003B2883">
        <w:t xml:space="preserve">  title: Namf_Communication</w:t>
      </w:r>
    </w:p>
    <w:p w:rsidR="00A04EFB" w:rsidRPr="003B2883" w:rsidRDefault="00A04EFB" w:rsidP="00A04EFB">
      <w:pPr>
        <w:pStyle w:val="PL"/>
      </w:pPr>
      <w:r w:rsidRPr="003B2883">
        <w:t xml:space="preserve">  description: |</w:t>
      </w:r>
    </w:p>
    <w:p w:rsidR="00A04EFB" w:rsidRPr="003B2883" w:rsidRDefault="00A04EFB" w:rsidP="00A04EFB">
      <w:pPr>
        <w:pStyle w:val="PL"/>
      </w:pPr>
      <w:r w:rsidRPr="003B2883">
        <w:t xml:space="preserve">    AMF Communication Service</w:t>
      </w:r>
    </w:p>
    <w:p w:rsidR="00A04EFB" w:rsidRPr="003B2883" w:rsidRDefault="00A04EFB" w:rsidP="00A04EFB">
      <w:pPr>
        <w:pStyle w:val="PL"/>
      </w:pPr>
      <w:r w:rsidRPr="003B2883">
        <w:t xml:space="preserve">    © 2019, 3GPP Organizational Partners (ARIB, ATIS, CCSA, ETSI, TSDSI, TTA, TTC).</w:t>
      </w:r>
    </w:p>
    <w:p w:rsidR="00A04EFB" w:rsidRPr="003B2883" w:rsidRDefault="00A04EFB" w:rsidP="00A04EFB">
      <w:pPr>
        <w:pStyle w:val="PL"/>
      </w:pPr>
      <w:r w:rsidRPr="003B2883">
        <w:lastRenderedPageBreak/>
        <w:t xml:space="preserve">    All rights reserved.</w:t>
      </w:r>
    </w:p>
    <w:p w:rsidR="00AC736E" w:rsidRDefault="00AC736E" w:rsidP="00A04EFB">
      <w:pPr>
        <w:rPr>
          <w:lang w:eastAsia="zh-CN"/>
        </w:rPr>
      </w:pPr>
      <w:r>
        <w:rPr>
          <w:rFonts w:hint="eastAsia"/>
          <w:lang w:eastAsia="zh-CN"/>
        </w:rPr>
        <w:t>[</w:t>
      </w:r>
      <w:r>
        <w:rPr>
          <w:lang w:eastAsia="zh-CN"/>
        </w:rPr>
        <w:t>…]</w:t>
      </w:r>
    </w:p>
    <w:p w:rsidR="001C21E0" w:rsidRPr="003B2883" w:rsidRDefault="001C21E0" w:rsidP="001C21E0">
      <w:pPr>
        <w:pStyle w:val="PL"/>
      </w:pPr>
      <w:r w:rsidRPr="003B2883">
        <w:t xml:space="preserve">    RegistrationContextContainer:</w:t>
      </w:r>
    </w:p>
    <w:p w:rsidR="001C21E0" w:rsidRPr="003B2883" w:rsidRDefault="001C21E0" w:rsidP="001C21E0">
      <w:pPr>
        <w:pStyle w:val="PL"/>
      </w:pPr>
      <w:r w:rsidRPr="003B2883">
        <w:t xml:space="preserve">      type: object</w:t>
      </w:r>
    </w:p>
    <w:p w:rsidR="001C21E0" w:rsidRPr="003B2883" w:rsidRDefault="001C21E0" w:rsidP="001C21E0">
      <w:pPr>
        <w:pStyle w:val="PL"/>
      </w:pPr>
      <w:r w:rsidRPr="003B2883">
        <w:t xml:space="preserve">      properties:</w:t>
      </w:r>
    </w:p>
    <w:p w:rsidR="001C21E0" w:rsidRPr="003B2883" w:rsidRDefault="001C21E0" w:rsidP="001C21E0">
      <w:pPr>
        <w:pStyle w:val="PL"/>
      </w:pPr>
      <w:r w:rsidRPr="003B2883">
        <w:t xml:space="preserve">        ueContext:</w:t>
      </w:r>
    </w:p>
    <w:p w:rsidR="001C21E0" w:rsidRPr="003B2883" w:rsidRDefault="001C21E0" w:rsidP="001C21E0">
      <w:pPr>
        <w:pStyle w:val="PL"/>
      </w:pPr>
      <w:r w:rsidRPr="003B2883">
        <w:t xml:space="preserve">          $ref: '#/components/schemas/UeContext'</w:t>
      </w:r>
    </w:p>
    <w:p w:rsidR="001C21E0" w:rsidRPr="003B2883" w:rsidRDefault="001C21E0" w:rsidP="001C21E0">
      <w:pPr>
        <w:pStyle w:val="PL"/>
      </w:pPr>
      <w:r w:rsidRPr="003B2883">
        <w:t xml:space="preserve">        localTimeZone:</w:t>
      </w:r>
    </w:p>
    <w:p w:rsidR="001C21E0" w:rsidRPr="003B2883" w:rsidRDefault="001C21E0" w:rsidP="001C21E0">
      <w:pPr>
        <w:pStyle w:val="PL"/>
      </w:pPr>
      <w:r w:rsidRPr="003B2883">
        <w:t xml:space="preserve">          $ref: 'TS29571_CommonData.yaml#/components/schemas/TimeZone'</w:t>
      </w:r>
    </w:p>
    <w:p w:rsidR="001C21E0" w:rsidRPr="003B2883" w:rsidRDefault="001C21E0" w:rsidP="001C21E0">
      <w:pPr>
        <w:pStyle w:val="PL"/>
      </w:pPr>
      <w:r w:rsidRPr="003B2883">
        <w:t xml:space="preserve">        anType:</w:t>
      </w:r>
    </w:p>
    <w:p w:rsidR="001C21E0" w:rsidRPr="003B2883" w:rsidRDefault="001C21E0" w:rsidP="001C21E0">
      <w:pPr>
        <w:pStyle w:val="PL"/>
      </w:pPr>
      <w:r w:rsidRPr="003B2883">
        <w:t xml:space="preserve">          $ref: 'TS29571_CommonData.yaml#/components/schemas/AccessType'</w:t>
      </w:r>
    </w:p>
    <w:p w:rsidR="001C21E0" w:rsidRPr="003B2883" w:rsidRDefault="001C21E0" w:rsidP="001C21E0">
      <w:pPr>
        <w:pStyle w:val="PL"/>
      </w:pPr>
      <w:r w:rsidRPr="003B2883">
        <w:t xml:space="preserve">        </w:t>
      </w:r>
      <w:r w:rsidRPr="003B2883">
        <w:rPr>
          <w:rFonts w:hint="eastAsia"/>
          <w:lang w:eastAsia="zh-CN"/>
        </w:rPr>
        <w:t>anN2ApId</w:t>
      </w:r>
      <w:r w:rsidRPr="003B2883">
        <w:t>:</w:t>
      </w:r>
    </w:p>
    <w:p w:rsidR="001C21E0" w:rsidRPr="003B2883" w:rsidRDefault="001C21E0" w:rsidP="001C21E0">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rsidR="001C21E0" w:rsidRPr="003B2883" w:rsidRDefault="001C21E0" w:rsidP="001C21E0">
      <w:pPr>
        <w:pStyle w:val="PL"/>
      </w:pPr>
      <w:r w:rsidRPr="003B2883">
        <w:t xml:space="preserve">        </w:t>
      </w:r>
      <w:r w:rsidRPr="003B2883">
        <w:rPr>
          <w:rFonts w:hint="eastAsia"/>
          <w:lang w:eastAsia="zh-CN"/>
        </w:rPr>
        <w:t>ranNodeId</w:t>
      </w:r>
      <w:r w:rsidRPr="003B2883">
        <w:t>:</w:t>
      </w:r>
    </w:p>
    <w:p w:rsidR="001C21E0" w:rsidRPr="003B2883" w:rsidRDefault="001C21E0" w:rsidP="001C21E0">
      <w:pPr>
        <w:pStyle w:val="PL"/>
        <w:rPr>
          <w:lang w:eastAsia="zh-CN"/>
        </w:rPr>
      </w:pPr>
      <w:r w:rsidRPr="003B2883">
        <w:t xml:space="preserve">          $ref: 'TS29571_CommonData.yaml#/components/schemas/</w:t>
      </w:r>
      <w:r w:rsidRPr="003B2883">
        <w:rPr>
          <w:rFonts w:hint="eastAsia"/>
          <w:lang w:eastAsia="zh-CN"/>
        </w:rPr>
        <w:t>GlobalRanNodeId</w:t>
      </w:r>
      <w:r w:rsidRPr="003B2883">
        <w:t>'</w:t>
      </w:r>
    </w:p>
    <w:p w:rsidR="001C21E0" w:rsidRPr="003B2883" w:rsidRDefault="001C21E0" w:rsidP="001C21E0">
      <w:pPr>
        <w:pStyle w:val="PL"/>
      </w:pPr>
      <w:r w:rsidRPr="003B2883">
        <w:t xml:space="preserve">        initialAmfName:</w:t>
      </w:r>
    </w:p>
    <w:p w:rsidR="001C21E0" w:rsidRPr="003B2883" w:rsidRDefault="001C21E0" w:rsidP="001C21E0">
      <w:pPr>
        <w:pStyle w:val="PL"/>
      </w:pPr>
      <w:r w:rsidRPr="003B2883">
        <w:t xml:space="preserve">          $ref: 'TS29571_CommonData.yaml#/components/schemas/AmfName'</w:t>
      </w:r>
    </w:p>
    <w:p w:rsidR="001C21E0" w:rsidRPr="003B2883" w:rsidRDefault="001C21E0" w:rsidP="001C21E0">
      <w:pPr>
        <w:pStyle w:val="PL"/>
      </w:pPr>
      <w:r w:rsidRPr="003B2883">
        <w:t xml:space="preserve">        userLocation:</w:t>
      </w:r>
    </w:p>
    <w:p w:rsidR="001C21E0" w:rsidRPr="003B2883" w:rsidRDefault="001C21E0" w:rsidP="001C21E0">
      <w:pPr>
        <w:pStyle w:val="PL"/>
      </w:pPr>
      <w:r w:rsidRPr="003B2883">
        <w:t xml:space="preserve">          $ref: 'TS29571_CommonData.yaml#/components/schemas/UserLocation'</w:t>
      </w:r>
    </w:p>
    <w:p w:rsidR="001C21E0" w:rsidRPr="003B2883" w:rsidRDefault="001C21E0" w:rsidP="001C21E0">
      <w:pPr>
        <w:pStyle w:val="PL"/>
      </w:pPr>
      <w:r w:rsidRPr="003B2883">
        <w:t xml:space="preserve">        rrcEstCause:</w:t>
      </w:r>
    </w:p>
    <w:p w:rsidR="001C21E0" w:rsidRPr="003B2883" w:rsidRDefault="001C21E0" w:rsidP="001C21E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rsidR="001C21E0" w:rsidRPr="003B2883" w:rsidRDefault="001C21E0" w:rsidP="001C21E0">
      <w:pPr>
        <w:pStyle w:val="PL"/>
        <w:rPr>
          <w:lang w:eastAsia="zh-CN"/>
        </w:rPr>
      </w:pPr>
      <w:r w:rsidRPr="003B2883">
        <w:rPr>
          <w:lang w:eastAsia="zh-CN"/>
        </w:rPr>
        <w:t xml:space="preserve">          pattern: '^[0-9a-fA-F]+$'</w:t>
      </w:r>
    </w:p>
    <w:p w:rsidR="001C21E0" w:rsidRPr="003B2883" w:rsidRDefault="001C21E0" w:rsidP="001C21E0">
      <w:pPr>
        <w:pStyle w:val="PL"/>
      </w:pPr>
      <w:r w:rsidRPr="003B2883">
        <w:t xml:space="preserve">        ueContextRequest:</w:t>
      </w:r>
    </w:p>
    <w:p w:rsidR="001C21E0" w:rsidRPr="003B2883" w:rsidRDefault="001C21E0" w:rsidP="001C21E0">
      <w:pPr>
        <w:pStyle w:val="PL"/>
        <w:rPr>
          <w:lang w:val="en-US"/>
        </w:rPr>
      </w:pPr>
      <w:r w:rsidRPr="003B2883">
        <w:rPr>
          <w:lang w:val="en-US"/>
        </w:rPr>
        <w:t xml:space="preserve">          type: boolean</w:t>
      </w:r>
    </w:p>
    <w:p w:rsidR="001C21E0" w:rsidRDefault="001C21E0" w:rsidP="001C21E0">
      <w:pPr>
        <w:pStyle w:val="PL"/>
        <w:rPr>
          <w:ins w:id="18" w:author="Huawei" w:date="2019-09-26T19:26:00Z"/>
          <w:lang w:val="en-US"/>
        </w:rPr>
      </w:pPr>
      <w:r w:rsidRPr="003B2883">
        <w:rPr>
          <w:lang w:val="en-US"/>
        </w:rPr>
        <w:t xml:space="preserve">          default:  false</w:t>
      </w:r>
    </w:p>
    <w:p w:rsidR="001C21E0" w:rsidRPr="003B2883" w:rsidRDefault="001C21E0" w:rsidP="001C21E0">
      <w:pPr>
        <w:pStyle w:val="PL"/>
        <w:rPr>
          <w:ins w:id="19" w:author="Huawei" w:date="2019-09-26T19:26:00Z"/>
        </w:rPr>
      </w:pPr>
      <w:ins w:id="20" w:author="Huawei" w:date="2019-09-26T19:26:00Z">
        <w:r w:rsidRPr="003B2883">
          <w:t xml:space="preserve">        </w:t>
        </w:r>
        <w:r>
          <w:rPr>
            <w:lang w:eastAsia="zh-CN"/>
          </w:rPr>
          <w:t>initialAmf</w:t>
        </w:r>
        <w:r w:rsidRPr="003B2883">
          <w:rPr>
            <w:rFonts w:hint="eastAsia"/>
            <w:lang w:eastAsia="zh-CN"/>
          </w:rPr>
          <w:t>N2ApId</w:t>
        </w:r>
        <w:r w:rsidRPr="003B2883">
          <w:t>:</w:t>
        </w:r>
      </w:ins>
    </w:p>
    <w:p w:rsidR="001C21E0" w:rsidRPr="003B2883" w:rsidRDefault="001C21E0" w:rsidP="001C21E0">
      <w:pPr>
        <w:pStyle w:val="PL"/>
        <w:rPr>
          <w:lang w:val="en-US"/>
        </w:rPr>
      </w:pPr>
      <w:ins w:id="21" w:author="Huawei" w:date="2019-09-26T19:26:00Z">
        <w:r w:rsidRPr="003B2883">
          <w:t xml:space="preserve">          </w:t>
        </w:r>
        <w:r w:rsidRPr="003B2883">
          <w:rPr>
            <w:rFonts w:hint="eastAsia"/>
            <w:lang w:eastAsia="zh-CN"/>
          </w:rPr>
          <w:t>type</w:t>
        </w:r>
        <w:r w:rsidRPr="003B2883">
          <w:t xml:space="preserve">: </w:t>
        </w:r>
        <w:r w:rsidRPr="003B2883">
          <w:rPr>
            <w:rFonts w:hint="eastAsia"/>
            <w:lang w:eastAsia="zh-CN"/>
          </w:rPr>
          <w:t>integer</w:t>
        </w:r>
      </w:ins>
    </w:p>
    <w:p w:rsidR="001C21E0" w:rsidRPr="003B2883" w:rsidRDefault="001C21E0" w:rsidP="001C21E0">
      <w:pPr>
        <w:pStyle w:val="PL"/>
      </w:pPr>
      <w:r w:rsidRPr="003B2883">
        <w:t xml:space="preserve">        anN2IPv4Addr:</w:t>
      </w:r>
    </w:p>
    <w:p w:rsidR="001C21E0" w:rsidRPr="003B2883" w:rsidRDefault="001C21E0" w:rsidP="001C21E0">
      <w:pPr>
        <w:pStyle w:val="PL"/>
      </w:pPr>
      <w:r w:rsidRPr="003B2883">
        <w:t xml:space="preserve">          $ref: 'TS29571_CommonData.yaml#/components/schemas/Ipv4Addr'</w:t>
      </w:r>
    </w:p>
    <w:p w:rsidR="001C21E0" w:rsidRPr="003B2883" w:rsidRDefault="001C21E0" w:rsidP="001C21E0">
      <w:pPr>
        <w:pStyle w:val="PL"/>
      </w:pPr>
      <w:r w:rsidRPr="003B2883">
        <w:t xml:space="preserve">        anN2IPv6Addr:</w:t>
      </w:r>
    </w:p>
    <w:p w:rsidR="001C21E0" w:rsidRPr="003B2883" w:rsidRDefault="001C21E0" w:rsidP="001C21E0">
      <w:pPr>
        <w:pStyle w:val="PL"/>
      </w:pPr>
      <w:r w:rsidRPr="003B2883">
        <w:t xml:space="preserve">          $ref: 'TS29571_CommonData.yaml#/components/schemas/Ipv6Addr'</w:t>
      </w:r>
    </w:p>
    <w:p w:rsidR="001C21E0" w:rsidRPr="003B2883" w:rsidRDefault="001C21E0" w:rsidP="001C21E0">
      <w:pPr>
        <w:pStyle w:val="PL"/>
      </w:pPr>
      <w:r w:rsidRPr="003B2883">
        <w:t xml:space="preserve">        allowedNssai:</w:t>
      </w:r>
    </w:p>
    <w:p w:rsidR="001C21E0" w:rsidRPr="003B2883" w:rsidRDefault="001C21E0" w:rsidP="001C21E0">
      <w:pPr>
        <w:pStyle w:val="PL"/>
      </w:pPr>
      <w:r w:rsidRPr="003B2883">
        <w:t xml:space="preserve">          $ref: 'TS29531_Nnssf_NSSelection.yaml#/components/schemas/AllowedNssai'</w:t>
      </w:r>
    </w:p>
    <w:p w:rsidR="001C21E0" w:rsidRPr="003B2883" w:rsidRDefault="001C21E0" w:rsidP="001C21E0">
      <w:pPr>
        <w:pStyle w:val="PL"/>
      </w:pPr>
      <w:r w:rsidRPr="003B2883">
        <w:t xml:space="preserve">        configuredNssai:</w:t>
      </w:r>
    </w:p>
    <w:p w:rsidR="001C21E0" w:rsidRPr="003B2883" w:rsidRDefault="001C21E0" w:rsidP="001C21E0">
      <w:pPr>
        <w:pStyle w:val="PL"/>
      </w:pPr>
      <w:r w:rsidRPr="003B2883">
        <w:t xml:space="preserve">          type: array</w:t>
      </w:r>
    </w:p>
    <w:p w:rsidR="001C21E0" w:rsidRPr="003B2883" w:rsidRDefault="001C21E0" w:rsidP="001C21E0">
      <w:pPr>
        <w:pStyle w:val="PL"/>
      </w:pPr>
      <w:r w:rsidRPr="003B2883">
        <w:t xml:space="preserve">          items:</w:t>
      </w:r>
    </w:p>
    <w:p w:rsidR="001C21E0" w:rsidRPr="003B2883" w:rsidRDefault="001C21E0" w:rsidP="001C21E0">
      <w:pPr>
        <w:pStyle w:val="PL"/>
      </w:pPr>
      <w:r w:rsidRPr="003B2883">
        <w:t xml:space="preserve">            $ref: 'TS29531_Nnssf_NSSelection.yaml#/components/schemas/ConfiguredSnssai'</w:t>
      </w:r>
    </w:p>
    <w:p w:rsidR="001C21E0" w:rsidRPr="003B2883" w:rsidRDefault="001C21E0" w:rsidP="001C21E0">
      <w:pPr>
        <w:pStyle w:val="PL"/>
      </w:pPr>
      <w:r w:rsidRPr="003B2883">
        <w:t xml:space="preserve">          minItems: 1</w:t>
      </w:r>
    </w:p>
    <w:p w:rsidR="001C21E0" w:rsidRPr="003B2883" w:rsidRDefault="001C21E0" w:rsidP="001C21E0">
      <w:pPr>
        <w:pStyle w:val="PL"/>
      </w:pPr>
      <w:r w:rsidRPr="003B2883">
        <w:t xml:space="preserve">        rejectedNssaiInPlmn:</w:t>
      </w:r>
    </w:p>
    <w:p w:rsidR="001C21E0" w:rsidRPr="003B2883" w:rsidRDefault="001C21E0" w:rsidP="001C21E0">
      <w:pPr>
        <w:pStyle w:val="PL"/>
      </w:pPr>
      <w:r w:rsidRPr="003B2883">
        <w:t xml:space="preserve">          type: array</w:t>
      </w:r>
    </w:p>
    <w:p w:rsidR="001C21E0" w:rsidRPr="003B2883" w:rsidRDefault="001C21E0" w:rsidP="001C21E0">
      <w:pPr>
        <w:pStyle w:val="PL"/>
      </w:pPr>
      <w:r w:rsidRPr="003B2883">
        <w:t xml:space="preserve">          items:</w:t>
      </w:r>
    </w:p>
    <w:p w:rsidR="001C21E0" w:rsidRPr="003B2883" w:rsidRDefault="001C21E0" w:rsidP="001C21E0">
      <w:pPr>
        <w:pStyle w:val="PL"/>
      </w:pPr>
      <w:r w:rsidRPr="003B2883">
        <w:t xml:space="preserve">            $ref: 'TS29571_CommonData.yaml#/components/schemas/Snssai'</w:t>
      </w:r>
    </w:p>
    <w:p w:rsidR="001C21E0" w:rsidRPr="003B2883" w:rsidRDefault="001C21E0" w:rsidP="001C21E0">
      <w:pPr>
        <w:pStyle w:val="PL"/>
      </w:pPr>
      <w:r w:rsidRPr="003B2883">
        <w:t xml:space="preserve">          minItems: 1</w:t>
      </w:r>
    </w:p>
    <w:p w:rsidR="001C21E0" w:rsidRPr="003B2883" w:rsidRDefault="001C21E0" w:rsidP="001C21E0">
      <w:pPr>
        <w:pStyle w:val="PL"/>
      </w:pPr>
      <w:r w:rsidRPr="003B2883">
        <w:t xml:space="preserve">        rejectedNssaiInTa:</w:t>
      </w:r>
    </w:p>
    <w:p w:rsidR="001C21E0" w:rsidRPr="003B2883" w:rsidRDefault="001C21E0" w:rsidP="001C21E0">
      <w:pPr>
        <w:pStyle w:val="PL"/>
      </w:pPr>
      <w:r w:rsidRPr="003B2883">
        <w:t xml:space="preserve">          type: array</w:t>
      </w:r>
    </w:p>
    <w:p w:rsidR="001C21E0" w:rsidRPr="003B2883" w:rsidRDefault="001C21E0" w:rsidP="001C21E0">
      <w:pPr>
        <w:pStyle w:val="PL"/>
      </w:pPr>
      <w:r w:rsidRPr="003B2883">
        <w:t xml:space="preserve">          items:</w:t>
      </w:r>
    </w:p>
    <w:p w:rsidR="001C21E0" w:rsidRPr="003B2883" w:rsidRDefault="001C21E0" w:rsidP="001C21E0">
      <w:pPr>
        <w:pStyle w:val="PL"/>
      </w:pPr>
      <w:r w:rsidRPr="003B2883">
        <w:t xml:space="preserve">            $ref: 'TS29571_CommonData.yaml#/components/schemas/Snssai'</w:t>
      </w:r>
    </w:p>
    <w:p w:rsidR="001C21E0" w:rsidRPr="003B2883" w:rsidRDefault="001C21E0" w:rsidP="001C21E0">
      <w:pPr>
        <w:pStyle w:val="PL"/>
      </w:pPr>
      <w:r w:rsidRPr="003B2883">
        <w:t xml:space="preserve">          minItems: 1</w:t>
      </w:r>
    </w:p>
    <w:p w:rsidR="001C21E0" w:rsidRPr="003B2883" w:rsidRDefault="001C21E0" w:rsidP="001C21E0">
      <w:pPr>
        <w:pStyle w:val="PL"/>
      </w:pPr>
      <w:r w:rsidRPr="003B2883">
        <w:t xml:space="preserve">      required:</w:t>
      </w:r>
    </w:p>
    <w:p w:rsidR="001C21E0" w:rsidRPr="003B2883" w:rsidRDefault="001C21E0" w:rsidP="001C21E0">
      <w:pPr>
        <w:pStyle w:val="PL"/>
      </w:pPr>
      <w:r w:rsidRPr="003B2883">
        <w:t xml:space="preserve">        - ueContext</w:t>
      </w:r>
    </w:p>
    <w:p w:rsidR="001C21E0" w:rsidRPr="003B2883" w:rsidRDefault="001C21E0" w:rsidP="001C21E0">
      <w:pPr>
        <w:pStyle w:val="PL"/>
      </w:pPr>
      <w:r w:rsidRPr="003B2883">
        <w:t xml:space="preserve">        - anType</w:t>
      </w:r>
    </w:p>
    <w:p w:rsidR="001C21E0" w:rsidRPr="003B2883" w:rsidRDefault="001C21E0" w:rsidP="001C21E0">
      <w:pPr>
        <w:pStyle w:val="PL"/>
        <w:rPr>
          <w:lang w:eastAsia="zh-CN"/>
        </w:rPr>
      </w:pPr>
      <w:r w:rsidRPr="003B2883">
        <w:rPr>
          <w:rFonts w:hint="eastAsia"/>
          <w:lang w:eastAsia="zh-CN"/>
        </w:rPr>
        <w:t xml:space="preserve">        - anN2ApId</w:t>
      </w:r>
    </w:p>
    <w:p w:rsidR="001C21E0" w:rsidRPr="003B2883" w:rsidRDefault="001C21E0" w:rsidP="001C21E0">
      <w:pPr>
        <w:pStyle w:val="PL"/>
        <w:rPr>
          <w:lang w:eastAsia="zh-CN"/>
        </w:rPr>
      </w:pPr>
      <w:r w:rsidRPr="003B2883">
        <w:rPr>
          <w:rFonts w:hint="eastAsia"/>
          <w:lang w:eastAsia="zh-CN"/>
        </w:rPr>
        <w:t xml:space="preserve">        - ranNodeId</w:t>
      </w:r>
    </w:p>
    <w:p w:rsidR="001C21E0" w:rsidRPr="003B2883" w:rsidRDefault="001C21E0" w:rsidP="001C21E0">
      <w:pPr>
        <w:pStyle w:val="PL"/>
        <w:rPr>
          <w:lang w:eastAsia="zh-CN"/>
        </w:rPr>
      </w:pPr>
      <w:r w:rsidRPr="003B2883">
        <w:rPr>
          <w:rFonts w:hint="eastAsia"/>
          <w:lang w:eastAsia="zh-CN"/>
        </w:rPr>
        <w:t xml:space="preserve">        - </w:t>
      </w:r>
      <w:r w:rsidRPr="003B2883">
        <w:rPr>
          <w:lang w:eastAsia="zh-CN"/>
        </w:rPr>
        <w:t>initialAmfName</w:t>
      </w:r>
    </w:p>
    <w:p w:rsidR="001C21E0" w:rsidRPr="003B2883" w:rsidRDefault="001C21E0" w:rsidP="001C21E0">
      <w:pPr>
        <w:pStyle w:val="PL"/>
        <w:rPr>
          <w:lang w:eastAsia="zh-CN"/>
        </w:rPr>
      </w:pPr>
      <w:r w:rsidRPr="003B2883">
        <w:rPr>
          <w:rFonts w:hint="eastAsia"/>
          <w:lang w:eastAsia="zh-CN"/>
        </w:rPr>
        <w:t xml:space="preserve">        - </w:t>
      </w:r>
      <w:r w:rsidRPr="003B2883">
        <w:rPr>
          <w:lang w:eastAsia="zh-CN"/>
        </w:rPr>
        <w:t>userLocation</w:t>
      </w:r>
    </w:p>
    <w:p w:rsidR="008A2701" w:rsidRPr="00AC736E" w:rsidRDefault="00AC736E" w:rsidP="008A2701">
      <w:r>
        <w:rPr>
          <w:rFonts w:hint="eastAsia"/>
          <w:lang w:eastAsia="zh-CN"/>
        </w:rPr>
        <w:t>[</w:t>
      </w:r>
      <w:r>
        <w:rPr>
          <w:lang w:eastAsia="zh-CN"/>
        </w:rPr>
        <w:t>…]</w:t>
      </w:r>
      <w:bookmarkStart w:id="22" w:name="_GoBack"/>
      <w:bookmarkEnd w:id="22"/>
    </w:p>
    <w:bookmarkEnd w:id="3"/>
    <w:bookmarkEnd w:id="4"/>
    <w:p w:rsidR="00B536F6" w:rsidRPr="003711C5" w:rsidRDefault="00B536F6" w:rsidP="00B536F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B536F6" w:rsidRDefault="00B536F6">
      <w:pPr>
        <w:rPr>
          <w:noProof/>
        </w:rPr>
      </w:pPr>
    </w:p>
    <w:sectPr w:rsidR="00B536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253" w:rsidRDefault="006A3253">
      <w:r>
        <w:separator/>
      </w:r>
    </w:p>
  </w:endnote>
  <w:endnote w:type="continuationSeparator" w:id="0">
    <w:p w:rsidR="006A3253" w:rsidRDefault="006A3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253" w:rsidRDefault="006A3253">
      <w:r>
        <w:separator/>
      </w:r>
    </w:p>
  </w:footnote>
  <w:footnote w:type="continuationSeparator" w:id="0">
    <w:p w:rsidR="006A3253" w:rsidRDefault="006A3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65F05"/>
    <w:multiLevelType w:val="hybridMultilevel"/>
    <w:tmpl w:val="A10495CE"/>
    <w:lvl w:ilvl="0" w:tplc="039839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26B"/>
    <w:rsid w:val="00072142"/>
    <w:rsid w:val="000A1F6F"/>
    <w:rsid w:val="000A6394"/>
    <w:rsid w:val="000B7FED"/>
    <w:rsid w:val="000C038A"/>
    <w:rsid w:val="000C6598"/>
    <w:rsid w:val="00145D43"/>
    <w:rsid w:val="00192C46"/>
    <w:rsid w:val="001A08B3"/>
    <w:rsid w:val="001A7B60"/>
    <w:rsid w:val="001B52F0"/>
    <w:rsid w:val="001B7A65"/>
    <w:rsid w:val="001C21E0"/>
    <w:rsid w:val="001D7AF6"/>
    <w:rsid w:val="001E41F3"/>
    <w:rsid w:val="002151D5"/>
    <w:rsid w:val="00257FBA"/>
    <w:rsid w:val="0026004D"/>
    <w:rsid w:val="002640DD"/>
    <w:rsid w:val="00275D12"/>
    <w:rsid w:val="00284FEB"/>
    <w:rsid w:val="0028602B"/>
    <w:rsid w:val="002860C4"/>
    <w:rsid w:val="0029588B"/>
    <w:rsid w:val="002A5689"/>
    <w:rsid w:val="002B5741"/>
    <w:rsid w:val="002D7A99"/>
    <w:rsid w:val="00305409"/>
    <w:rsid w:val="003609EF"/>
    <w:rsid w:val="0036231A"/>
    <w:rsid w:val="0036405D"/>
    <w:rsid w:val="0037292D"/>
    <w:rsid w:val="00374DD4"/>
    <w:rsid w:val="003946A3"/>
    <w:rsid w:val="003E1A36"/>
    <w:rsid w:val="00410371"/>
    <w:rsid w:val="004242F1"/>
    <w:rsid w:val="00457B03"/>
    <w:rsid w:val="0049039C"/>
    <w:rsid w:val="004904FE"/>
    <w:rsid w:val="00496AB0"/>
    <w:rsid w:val="004B75B7"/>
    <w:rsid w:val="004E1669"/>
    <w:rsid w:val="0051580D"/>
    <w:rsid w:val="00547111"/>
    <w:rsid w:val="00551610"/>
    <w:rsid w:val="00570453"/>
    <w:rsid w:val="00592D74"/>
    <w:rsid w:val="005C1C1B"/>
    <w:rsid w:val="005E2C44"/>
    <w:rsid w:val="005F4272"/>
    <w:rsid w:val="006179DC"/>
    <w:rsid w:val="00621188"/>
    <w:rsid w:val="006257ED"/>
    <w:rsid w:val="00630D70"/>
    <w:rsid w:val="00686690"/>
    <w:rsid w:val="00695808"/>
    <w:rsid w:val="006A3253"/>
    <w:rsid w:val="006B46FB"/>
    <w:rsid w:val="006C3160"/>
    <w:rsid w:val="006C5894"/>
    <w:rsid w:val="006D63E6"/>
    <w:rsid w:val="006E21FB"/>
    <w:rsid w:val="00725A9E"/>
    <w:rsid w:val="00792342"/>
    <w:rsid w:val="007977A8"/>
    <w:rsid w:val="007A68FB"/>
    <w:rsid w:val="007B512A"/>
    <w:rsid w:val="007C2097"/>
    <w:rsid w:val="007D6A07"/>
    <w:rsid w:val="007F7259"/>
    <w:rsid w:val="008040A8"/>
    <w:rsid w:val="008279FA"/>
    <w:rsid w:val="008626E7"/>
    <w:rsid w:val="00870EE7"/>
    <w:rsid w:val="008863B9"/>
    <w:rsid w:val="008A2701"/>
    <w:rsid w:val="008A45A6"/>
    <w:rsid w:val="008F193E"/>
    <w:rsid w:val="008F686C"/>
    <w:rsid w:val="008F68B0"/>
    <w:rsid w:val="009148DE"/>
    <w:rsid w:val="0093445C"/>
    <w:rsid w:val="00941E30"/>
    <w:rsid w:val="009777D9"/>
    <w:rsid w:val="00991B88"/>
    <w:rsid w:val="009A5753"/>
    <w:rsid w:val="009A579D"/>
    <w:rsid w:val="009E3297"/>
    <w:rsid w:val="009F734F"/>
    <w:rsid w:val="00A04EFB"/>
    <w:rsid w:val="00A246B6"/>
    <w:rsid w:val="00A429A7"/>
    <w:rsid w:val="00A43145"/>
    <w:rsid w:val="00A47E70"/>
    <w:rsid w:val="00A50CF0"/>
    <w:rsid w:val="00A5671C"/>
    <w:rsid w:val="00A7671C"/>
    <w:rsid w:val="00AA2CBC"/>
    <w:rsid w:val="00AC5820"/>
    <w:rsid w:val="00AC736E"/>
    <w:rsid w:val="00AD1CD8"/>
    <w:rsid w:val="00B258BB"/>
    <w:rsid w:val="00B536F6"/>
    <w:rsid w:val="00B67B97"/>
    <w:rsid w:val="00B968C8"/>
    <w:rsid w:val="00BA3EC5"/>
    <w:rsid w:val="00BA51D9"/>
    <w:rsid w:val="00BB5DFC"/>
    <w:rsid w:val="00BD279D"/>
    <w:rsid w:val="00BD6BB8"/>
    <w:rsid w:val="00C21176"/>
    <w:rsid w:val="00C45CBB"/>
    <w:rsid w:val="00C66BA2"/>
    <w:rsid w:val="00C95985"/>
    <w:rsid w:val="00CC5026"/>
    <w:rsid w:val="00CC68D0"/>
    <w:rsid w:val="00CE0B6F"/>
    <w:rsid w:val="00D03F9A"/>
    <w:rsid w:val="00D06D51"/>
    <w:rsid w:val="00D123E6"/>
    <w:rsid w:val="00D24991"/>
    <w:rsid w:val="00D50255"/>
    <w:rsid w:val="00D66520"/>
    <w:rsid w:val="00DE34CF"/>
    <w:rsid w:val="00E13F3D"/>
    <w:rsid w:val="00E34898"/>
    <w:rsid w:val="00E60419"/>
    <w:rsid w:val="00E8079D"/>
    <w:rsid w:val="00E83C26"/>
    <w:rsid w:val="00E923FC"/>
    <w:rsid w:val="00EB09B7"/>
    <w:rsid w:val="00EB464A"/>
    <w:rsid w:val="00EB5357"/>
    <w:rsid w:val="00EE7D7C"/>
    <w:rsid w:val="00EF435A"/>
    <w:rsid w:val="00F1578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B536F6"/>
    <w:rPr>
      <w:rFonts w:ascii="Arial" w:hAnsi="Arial"/>
      <w:b/>
      <w:lang w:val="en-GB" w:eastAsia="en-US"/>
    </w:rPr>
  </w:style>
  <w:style w:type="character" w:customStyle="1" w:styleId="TALChar">
    <w:name w:val="TAL Char"/>
    <w:link w:val="TAL"/>
    <w:qFormat/>
    <w:rsid w:val="0049039C"/>
    <w:rPr>
      <w:rFonts w:ascii="Arial" w:hAnsi="Arial"/>
      <w:sz w:val="18"/>
      <w:lang w:val="en-GB" w:eastAsia="en-US"/>
    </w:rPr>
  </w:style>
  <w:style w:type="character" w:customStyle="1" w:styleId="TACChar">
    <w:name w:val="TAC Char"/>
    <w:link w:val="TAC"/>
    <w:rsid w:val="0049039C"/>
    <w:rPr>
      <w:rFonts w:ascii="Arial" w:hAnsi="Arial"/>
      <w:sz w:val="18"/>
      <w:lang w:val="en-GB" w:eastAsia="en-US"/>
    </w:rPr>
  </w:style>
  <w:style w:type="character" w:customStyle="1" w:styleId="TAHChar">
    <w:name w:val="TAH Char"/>
    <w:link w:val="TAH"/>
    <w:locked/>
    <w:rsid w:val="0049039C"/>
    <w:rPr>
      <w:rFonts w:ascii="Arial" w:hAnsi="Arial"/>
      <w:b/>
      <w:sz w:val="18"/>
      <w:lang w:val="en-GB" w:eastAsia="en-US"/>
    </w:rPr>
  </w:style>
  <w:style w:type="character" w:customStyle="1" w:styleId="PLChar">
    <w:name w:val="PL Char"/>
    <w:link w:val="PL"/>
    <w:locked/>
    <w:rsid w:val="00257FBA"/>
    <w:rPr>
      <w:rFonts w:ascii="Courier New" w:hAnsi="Courier New"/>
      <w:noProof/>
      <w:sz w:val="16"/>
      <w:lang w:val="en-GB" w:eastAsia="en-US"/>
    </w:rPr>
  </w:style>
  <w:style w:type="character" w:customStyle="1" w:styleId="TANChar">
    <w:name w:val="TAN Char"/>
    <w:link w:val="TAN"/>
    <w:locked/>
    <w:rsid w:val="008A2701"/>
    <w:rPr>
      <w:rFonts w:ascii="Arial" w:hAnsi="Arial"/>
      <w:sz w:val="18"/>
      <w:lang w:val="en-GB" w:eastAsia="en-US"/>
    </w:rPr>
  </w:style>
  <w:style w:type="character" w:customStyle="1" w:styleId="B1Char">
    <w:name w:val="B1 Char"/>
    <w:link w:val="B1"/>
    <w:rsid w:val="00E923FC"/>
    <w:rPr>
      <w:rFonts w:ascii="Times New Roman" w:hAnsi="Times New Roman"/>
      <w:lang w:val="en-GB" w:eastAsia="en-US"/>
    </w:rPr>
  </w:style>
  <w:style w:type="character" w:customStyle="1" w:styleId="TFChar">
    <w:name w:val="TF Char"/>
    <w:link w:val="TF"/>
    <w:rsid w:val="000721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D512A-AB3B-495E-907D-56DF3CAD1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874</TotalTime>
  <Pages>4</Pages>
  <Words>1037</Words>
  <Characters>6964</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1900-01-01T08:00:00Z</cp:lastPrinted>
  <dcterms:created xsi:type="dcterms:W3CDTF">2018-11-05T09:14:00Z</dcterms:created>
  <dcterms:modified xsi:type="dcterms:W3CDTF">2019-09-26T11:26:00Z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